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2B2" w:rsidRDefault="00D712B2" w:rsidP="00D712B2">
      <w:pPr>
        <w:pStyle w:val="Heading1"/>
        <w:jc w:val="center"/>
      </w:pPr>
      <w:bookmarkStart w:id="0" w:name="_GoBack"/>
      <w:bookmarkEnd w:id="0"/>
      <w:r>
        <w:rPr>
          <w:noProof/>
          <w:sz w:val="40"/>
        </w:rPr>
        <w:drawing>
          <wp:anchor distT="0" distB="0" distL="114300" distR="114300" simplePos="0" relativeHeight="251659264" behindDoc="0" locked="0" layoutInCell="1" allowOverlap="0" wp14:anchorId="27F4998E" wp14:editId="6DB3B2AD">
            <wp:simplePos x="0" y="0"/>
            <wp:positionH relativeFrom="margin">
              <wp:posOffset>2181225</wp:posOffset>
            </wp:positionH>
            <wp:positionV relativeFrom="page">
              <wp:posOffset>504825</wp:posOffset>
            </wp:positionV>
            <wp:extent cx="1533525" cy="1085215"/>
            <wp:effectExtent l="0" t="0" r="9525" b="635"/>
            <wp:wrapSquare wrapText="bothSides"/>
            <wp:docPr id="3" name="Logga" descr="logg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ga" descr="logga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/>
                    <a:srcRect b="17178"/>
                    <a:stretch/>
                  </pic:blipFill>
                  <pic:spPr bwMode="auto">
                    <a:xfrm>
                      <a:off x="0" y="0"/>
                      <a:ext cx="1533525" cy="108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712B2" w:rsidRDefault="00D712B2" w:rsidP="00D712B2">
      <w:pPr>
        <w:tabs>
          <w:tab w:val="left" w:pos="6520"/>
        </w:tabs>
        <w:jc w:val="center"/>
        <w:rPr>
          <w:sz w:val="40"/>
        </w:rPr>
      </w:pPr>
    </w:p>
    <w:p w:rsidR="00D712B2" w:rsidRDefault="00D712B2" w:rsidP="00D712B2">
      <w:pPr>
        <w:tabs>
          <w:tab w:val="left" w:pos="6520"/>
        </w:tabs>
        <w:jc w:val="center"/>
        <w:rPr>
          <w:sz w:val="40"/>
        </w:rPr>
      </w:pPr>
    </w:p>
    <w:p w:rsidR="00D712B2" w:rsidRPr="006C020C" w:rsidRDefault="00D712B2" w:rsidP="006C020C">
      <w:pPr>
        <w:pStyle w:val="Title"/>
        <w:spacing w:after="0"/>
        <w:jc w:val="center"/>
        <w:rPr>
          <w:rFonts w:ascii="Cambria" w:hAnsi="Cambria"/>
          <w:b w:val="0"/>
        </w:rPr>
      </w:pPr>
      <w:r w:rsidRPr="006C020C">
        <w:rPr>
          <w:rFonts w:ascii="Cambria" w:hAnsi="Cambria"/>
          <w:b w:val="0"/>
        </w:rPr>
        <w:t>KONTROLLSKRIVNING</w:t>
      </w:r>
    </w:p>
    <w:p w:rsidR="00D712B2" w:rsidRDefault="00D712B2" w:rsidP="006C020C">
      <w:pPr>
        <w:pBdr>
          <w:top w:val="single" w:sz="8" w:space="1" w:color="auto"/>
        </w:pBdr>
        <w:tabs>
          <w:tab w:val="left" w:pos="6520"/>
        </w:tabs>
        <w:rPr>
          <w:sz w:val="32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30"/>
        <w:gridCol w:w="6354"/>
      </w:tblGrid>
      <w:tr w:rsidR="00D712B2" w:rsidRPr="00D712B2" w:rsidTr="00460993">
        <w:tc>
          <w:tcPr>
            <w:tcW w:w="2930" w:type="dxa"/>
          </w:tcPr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Kursnummer:</w:t>
            </w:r>
          </w:p>
        </w:tc>
        <w:tc>
          <w:tcPr>
            <w:tcW w:w="6354" w:type="dxa"/>
          </w:tcPr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HF0021</w:t>
            </w:r>
          </w:p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Matematik för basår I</w:t>
            </w:r>
          </w:p>
        </w:tc>
      </w:tr>
      <w:tr w:rsidR="00D712B2" w:rsidRPr="00D712B2" w:rsidTr="00460993">
        <w:tc>
          <w:tcPr>
            <w:tcW w:w="2930" w:type="dxa"/>
          </w:tcPr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Moment:</w:t>
            </w:r>
          </w:p>
        </w:tc>
        <w:tc>
          <w:tcPr>
            <w:tcW w:w="6354" w:type="dxa"/>
          </w:tcPr>
          <w:p w:rsidR="00D712B2" w:rsidRPr="00D712B2" w:rsidRDefault="0041062C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>
              <w:rPr>
                <w:rFonts w:ascii="Calibri" w:hAnsi="Calibri"/>
                <w:sz w:val="32"/>
              </w:rPr>
              <w:t>KS1</w:t>
            </w:r>
          </w:p>
        </w:tc>
      </w:tr>
      <w:tr w:rsidR="00D712B2" w:rsidRPr="00D712B2" w:rsidTr="00460993">
        <w:tc>
          <w:tcPr>
            <w:tcW w:w="2930" w:type="dxa"/>
          </w:tcPr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Program:</w:t>
            </w:r>
          </w:p>
        </w:tc>
        <w:tc>
          <w:tcPr>
            <w:tcW w:w="6354" w:type="dxa"/>
          </w:tcPr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 xml:space="preserve">Tekniskt basår </w:t>
            </w:r>
          </w:p>
        </w:tc>
      </w:tr>
      <w:tr w:rsidR="00D712B2" w:rsidRPr="00D712B2" w:rsidTr="00460993">
        <w:tc>
          <w:tcPr>
            <w:tcW w:w="2930" w:type="dxa"/>
          </w:tcPr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Rättande lärare:</w:t>
            </w:r>
          </w:p>
        </w:tc>
        <w:tc>
          <w:tcPr>
            <w:tcW w:w="6354" w:type="dxa"/>
          </w:tcPr>
          <w:p w:rsidR="00D712B2" w:rsidRPr="00D712B2" w:rsidRDefault="0041062C" w:rsidP="00460993">
            <w:pPr>
              <w:tabs>
                <w:tab w:val="left" w:pos="6520"/>
              </w:tabs>
              <w:rPr>
                <w:rFonts w:ascii="Calibri" w:hAnsi="Calibri"/>
                <w:sz w:val="32"/>
                <w:szCs w:val="32"/>
              </w:rPr>
            </w:pPr>
            <w:r>
              <w:rPr>
                <w:rFonts w:ascii="Calibri" w:hAnsi="Calibri"/>
                <w:sz w:val="32"/>
                <w:szCs w:val="32"/>
              </w:rPr>
              <w:t>Niclas Hjelm &amp; Maria Shamoun</w:t>
            </w:r>
          </w:p>
        </w:tc>
      </w:tr>
      <w:tr w:rsidR="00D712B2" w:rsidRPr="00D712B2" w:rsidTr="00460993">
        <w:tc>
          <w:tcPr>
            <w:tcW w:w="2930" w:type="dxa"/>
          </w:tcPr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Examinator:</w:t>
            </w:r>
          </w:p>
        </w:tc>
        <w:tc>
          <w:tcPr>
            <w:tcW w:w="6354" w:type="dxa"/>
          </w:tcPr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Niclas Hjelm</w:t>
            </w:r>
          </w:p>
        </w:tc>
      </w:tr>
      <w:tr w:rsidR="00D712B2" w:rsidRPr="00D712B2" w:rsidTr="00460993">
        <w:tc>
          <w:tcPr>
            <w:tcW w:w="2930" w:type="dxa"/>
          </w:tcPr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Datum:</w:t>
            </w:r>
          </w:p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Tid:</w:t>
            </w:r>
          </w:p>
        </w:tc>
        <w:tc>
          <w:tcPr>
            <w:tcW w:w="6354" w:type="dxa"/>
          </w:tcPr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2018</w:t>
            </w:r>
            <w:r w:rsidR="0041062C">
              <w:rPr>
                <w:rFonts w:ascii="Calibri" w:hAnsi="Calibri"/>
                <w:sz w:val="32"/>
              </w:rPr>
              <w:t>-01-22</w:t>
            </w:r>
          </w:p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08:15-10:00</w:t>
            </w:r>
          </w:p>
        </w:tc>
      </w:tr>
      <w:tr w:rsidR="00D712B2" w:rsidRPr="00D712B2" w:rsidTr="00460993">
        <w:tc>
          <w:tcPr>
            <w:tcW w:w="2930" w:type="dxa"/>
          </w:tcPr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Hjälpmedel:</w:t>
            </w:r>
          </w:p>
        </w:tc>
        <w:tc>
          <w:tcPr>
            <w:tcW w:w="6354" w:type="dxa"/>
          </w:tcPr>
          <w:p w:rsidR="00D712B2" w:rsidRPr="00D712B2" w:rsidRDefault="00D712B2" w:rsidP="00460993">
            <w:pPr>
              <w:tabs>
                <w:tab w:val="left" w:pos="255"/>
                <w:tab w:val="left" w:pos="6520"/>
              </w:tabs>
              <w:ind w:right="227"/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 xml:space="preserve">Formelsamling: </w:t>
            </w:r>
            <w:r w:rsidRPr="00D712B2">
              <w:rPr>
                <w:rFonts w:ascii="Calibri" w:hAnsi="Calibri"/>
                <w:noProof/>
                <w:sz w:val="32"/>
                <w:szCs w:val="32"/>
              </w:rPr>
              <w:t>ISBN 978-91-27-72279-8 eller ISBN 978-91-27-42245-2</w:t>
            </w:r>
            <w:r w:rsidRPr="00D712B2">
              <w:rPr>
                <w:rFonts w:ascii="Calibri" w:hAnsi="Calibri"/>
                <w:sz w:val="32"/>
              </w:rPr>
              <w:t xml:space="preserve"> (</w:t>
            </w:r>
            <w:r w:rsidRPr="00D712B2">
              <w:rPr>
                <w:rFonts w:ascii="Calibri" w:hAnsi="Calibri"/>
                <w:b/>
                <w:sz w:val="32"/>
              </w:rPr>
              <w:t>utan anteckningar</w:t>
            </w:r>
            <w:r w:rsidRPr="00D712B2">
              <w:rPr>
                <w:rFonts w:ascii="Calibri" w:hAnsi="Calibri"/>
                <w:sz w:val="32"/>
              </w:rPr>
              <w:t>).</w:t>
            </w:r>
            <w:r w:rsidRPr="00D712B2">
              <w:rPr>
                <w:rFonts w:ascii="Calibri" w:hAnsi="Calibri"/>
                <w:b/>
                <w:sz w:val="32"/>
              </w:rPr>
              <w:t xml:space="preserve"> Inga andra formelsamlingar är tillåtna!</w:t>
            </w:r>
          </w:p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 xml:space="preserve">Miniräknare, penna, radergummi, linjal, gradskiva </w:t>
            </w:r>
          </w:p>
        </w:tc>
      </w:tr>
      <w:tr w:rsidR="00D712B2" w:rsidRPr="00D712B2" w:rsidTr="00460993">
        <w:tc>
          <w:tcPr>
            <w:tcW w:w="2930" w:type="dxa"/>
          </w:tcPr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Omfattning och betygsgränser:</w:t>
            </w:r>
          </w:p>
        </w:tc>
        <w:tc>
          <w:tcPr>
            <w:tcW w:w="6354" w:type="dxa"/>
          </w:tcPr>
          <w:p w:rsidR="00D712B2" w:rsidRPr="00D712B2" w:rsidRDefault="00D712B2" w:rsidP="000376B8">
            <w:pPr>
              <w:tabs>
                <w:tab w:val="left" w:pos="6520"/>
              </w:tabs>
              <w:spacing w:after="240"/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 xml:space="preserve">För godkänd kontrollskrivning krävs 7 poäng. Godkänd kontrollskrivning innebär att 4 poäng på </w:t>
            </w:r>
            <w:r w:rsidRPr="00D712B2">
              <w:rPr>
                <w:rFonts w:ascii="Calibri" w:hAnsi="Calibri"/>
                <w:sz w:val="32"/>
                <w:u w:val="single"/>
              </w:rPr>
              <w:t>ordinarie tentamen</w:t>
            </w:r>
            <w:r w:rsidRPr="00D712B2">
              <w:rPr>
                <w:rFonts w:ascii="Calibri" w:hAnsi="Calibri"/>
                <w:sz w:val="32"/>
              </w:rPr>
              <w:t xml:space="preserve"> får tillgodoräknas.</w:t>
            </w:r>
          </w:p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b/>
                <w:sz w:val="32"/>
                <w:szCs w:val="32"/>
              </w:rPr>
            </w:pPr>
            <w:r w:rsidRPr="00D712B2">
              <w:rPr>
                <w:rFonts w:ascii="Calibri" w:hAnsi="Calibri"/>
                <w:b/>
                <w:color w:val="000000"/>
                <w:sz w:val="32"/>
                <w:szCs w:val="32"/>
              </w:rPr>
              <w:t xml:space="preserve">Till samtliga uppgifter krävs fullständiga lösningar. </w:t>
            </w:r>
            <w:r w:rsidRPr="00D712B2">
              <w:rPr>
                <w:rFonts w:ascii="Calibri" w:hAnsi="Calibri"/>
                <w:b/>
                <w:sz w:val="32"/>
                <w:szCs w:val="32"/>
              </w:rPr>
              <w:t>Lösningarna skall vara tydliga och lätta att följa.</w:t>
            </w:r>
          </w:p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b/>
                <w:sz w:val="32"/>
                <w:szCs w:val="32"/>
              </w:rPr>
            </w:pPr>
            <w:r w:rsidRPr="00D712B2">
              <w:rPr>
                <w:rFonts w:ascii="Calibri" w:hAnsi="Calibri"/>
                <w:b/>
                <w:color w:val="000000"/>
                <w:sz w:val="32"/>
                <w:szCs w:val="32"/>
              </w:rPr>
              <w:t>Införda beteckningar skall definieras. Uppställda samband skall motiveras.</w:t>
            </w:r>
          </w:p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b/>
                <w:sz w:val="32"/>
              </w:rPr>
            </w:pPr>
            <w:r w:rsidRPr="00D712B2">
              <w:rPr>
                <w:rFonts w:ascii="Calibri" w:hAnsi="Calibri"/>
                <w:b/>
                <w:sz w:val="32"/>
                <w:szCs w:val="32"/>
              </w:rPr>
              <w:t>Skriv helst med blyertspenna</w:t>
            </w:r>
            <w:r w:rsidRPr="00D712B2">
              <w:rPr>
                <w:rFonts w:ascii="Calibri" w:hAnsi="Calibri"/>
                <w:b/>
                <w:sz w:val="32"/>
              </w:rPr>
              <w:t>!</w:t>
            </w:r>
          </w:p>
          <w:p w:rsidR="00D712B2" w:rsidRDefault="00D712B2" w:rsidP="00460993">
            <w:pPr>
              <w:tabs>
                <w:tab w:val="left" w:pos="2430"/>
              </w:tabs>
              <w:rPr>
                <w:rFonts w:ascii="Calibri" w:hAnsi="Calibri"/>
                <w:sz w:val="32"/>
                <w:szCs w:val="32"/>
              </w:rPr>
            </w:pPr>
            <w:r w:rsidRPr="00D712B2">
              <w:rPr>
                <w:rFonts w:ascii="Calibri" w:hAnsi="Calibri"/>
                <w:sz w:val="32"/>
                <w:szCs w:val="32"/>
              </w:rPr>
              <w:t>Svaret ska framgå tydligt och vara förenklat så långt som möjligt. Svara med enhet och lämplig avrundning på tillämpade uppgifter. Svara exakt på övriga uppgifter, om inte annat anges.</w:t>
            </w:r>
          </w:p>
          <w:p w:rsidR="00D712B2" w:rsidRPr="00D712B2" w:rsidRDefault="00D712B2" w:rsidP="00460993">
            <w:pPr>
              <w:tabs>
                <w:tab w:val="left" w:pos="2430"/>
              </w:tabs>
              <w:rPr>
                <w:rFonts w:ascii="Calibri" w:hAnsi="Calibri"/>
                <w:sz w:val="32"/>
              </w:rPr>
            </w:pPr>
            <w:r>
              <w:rPr>
                <w:rFonts w:ascii="Calibri" w:hAnsi="Calibri"/>
                <w:sz w:val="32"/>
                <w:szCs w:val="32"/>
              </w:rPr>
              <w:t>Lycka till!</w:t>
            </w:r>
          </w:p>
        </w:tc>
      </w:tr>
    </w:tbl>
    <w:p w:rsidR="00D712B2" w:rsidRDefault="00D712B2" w:rsidP="000376B8"/>
    <w:p w:rsidR="00F03FF2" w:rsidRPr="00151CC6" w:rsidRDefault="00F03FF2" w:rsidP="00F03FF2">
      <w:pPr>
        <w:pStyle w:val="ListParagraph"/>
        <w:numPr>
          <w:ilvl w:val="0"/>
          <w:numId w:val="13"/>
        </w:numPr>
        <w:tabs>
          <w:tab w:val="right" w:pos="9072"/>
        </w:tabs>
        <w:spacing w:after="200" w:line="276" w:lineRule="auto"/>
        <w:rPr>
          <w:rFonts w:ascii="Calibri" w:hAnsi="Calibri"/>
        </w:rPr>
      </w:pPr>
      <w:r>
        <w:br w:type="page"/>
      </w:r>
      <w:r w:rsidRPr="00151CC6">
        <w:rPr>
          <w:rFonts w:ascii="Calibri" w:hAnsi="Calibri"/>
        </w:rPr>
        <w:lastRenderedPageBreak/>
        <w:t xml:space="preserve">Förenkla uttrycket </w:t>
      </w:r>
      <w:r w:rsidR="0005639F" w:rsidRPr="00151CC6">
        <w:rPr>
          <w:rFonts w:ascii="Calibri" w:hAnsi="Calibri"/>
          <w:position w:val="-24"/>
        </w:rPr>
        <w:object w:dxaOrig="232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5.05pt;height:32.1pt" o:ole="">
            <v:imagedata r:id="rId10" o:title=""/>
          </v:shape>
          <o:OLEObject Type="Embed" ProgID="Equation.3" ShapeID="_x0000_i1025" DrawAspect="Content" ObjectID="_1578138030" r:id="rId11"/>
        </w:object>
      </w:r>
      <w:r w:rsidRPr="00151CC6">
        <w:rPr>
          <w:rFonts w:ascii="Calibri" w:hAnsi="Calibri"/>
        </w:rPr>
        <w:t xml:space="preserve"> så långt som möjligt.</w:t>
      </w:r>
      <w:r w:rsidRPr="00151CC6">
        <w:rPr>
          <w:rFonts w:ascii="Calibri" w:hAnsi="Calibri"/>
        </w:rPr>
        <w:tab/>
      </w:r>
      <w:r w:rsidRPr="00151CC6">
        <w:rPr>
          <w:rFonts w:ascii="Calibri" w:hAnsi="Calibri"/>
          <w:b/>
        </w:rPr>
        <w:t>(2p)</w:t>
      </w:r>
    </w:p>
    <w:p w:rsidR="00F03FF2" w:rsidRPr="00151CC6" w:rsidRDefault="00F03FF2" w:rsidP="00F03FF2">
      <w:pPr>
        <w:pStyle w:val="ListParagraph"/>
        <w:tabs>
          <w:tab w:val="right" w:pos="9072"/>
        </w:tabs>
        <w:spacing w:after="200" w:line="276" w:lineRule="auto"/>
        <w:ind w:left="360"/>
        <w:rPr>
          <w:rFonts w:ascii="Calibri" w:hAnsi="Calibri"/>
        </w:rPr>
      </w:pPr>
    </w:p>
    <w:p w:rsidR="00F03FF2" w:rsidRPr="00151CC6" w:rsidRDefault="0041062C" w:rsidP="00F03FF2">
      <w:pPr>
        <w:pStyle w:val="ListParagraph"/>
        <w:numPr>
          <w:ilvl w:val="0"/>
          <w:numId w:val="13"/>
        </w:numPr>
        <w:tabs>
          <w:tab w:val="right" w:pos="9072"/>
        </w:tabs>
        <w:spacing w:after="200" w:line="276" w:lineRule="auto"/>
        <w:rPr>
          <w:rFonts w:ascii="Calibri" w:hAnsi="Calibri"/>
        </w:rPr>
      </w:pPr>
      <w:r>
        <w:rPr>
          <w:rFonts w:ascii="Calibri" w:hAnsi="Calibri"/>
        </w:rPr>
        <w:t>Bestäm</w:t>
      </w:r>
      <w:r w:rsidR="00A1681B" w:rsidRPr="00151CC6">
        <w:rPr>
          <w:rFonts w:ascii="Calibri" w:hAnsi="Calibri"/>
        </w:rPr>
        <w:t xml:space="preserve"> definitionsmängden för </w:t>
      </w:r>
      <w:r w:rsidR="0020009E" w:rsidRPr="00151CC6">
        <w:rPr>
          <w:rFonts w:ascii="Calibri" w:hAnsi="Calibri"/>
        </w:rPr>
        <w:t xml:space="preserve">uttrycket </w:t>
      </w:r>
      <w:r w:rsidR="0020009E" w:rsidRPr="00151CC6">
        <w:rPr>
          <w:rFonts w:ascii="Calibri" w:hAnsi="Calibri"/>
          <w:position w:val="-24"/>
        </w:rPr>
        <w:object w:dxaOrig="1260" w:dyaOrig="620">
          <v:shape id="_x0000_i1026" type="#_x0000_t75" style="width:63.4pt;height:31.3pt" o:ole="">
            <v:imagedata r:id="rId12" o:title=""/>
          </v:shape>
          <o:OLEObject Type="Embed" ProgID="Equation.3" ShapeID="_x0000_i1026" DrawAspect="Content" ObjectID="_1578138031" r:id="rId13"/>
        </w:object>
      </w:r>
      <w:r w:rsidR="00A1681B" w:rsidRPr="00151CC6">
        <w:rPr>
          <w:rFonts w:ascii="Calibri" w:hAnsi="Calibri"/>
        </w:rPr>
        <w:t>.</w:t>
      </w:r>
      <w:r w:rsidR="00F03FF2" w:rsidRPr="00151CC6">
        <w:rPr>
          <w:rFonts w:ascii="Calibri" w:hAnsi="Calibri"/>
        </w:rPr>
        <w:tab/>
      </w:r>
      <w:r w:rsidR="00F03FF2" w:rsidRPr="00151CC6">
        <w:rPr>
          <w:rFonts w:ascii="Calibri" w:hAnsi="Calibri"/>
          <w:b/>
        </w:rPr>
        <w:t>(2p)</w:t>
      </w:r>
    </w:p>
    <w:p w:rsidR="00F03FF2" w:rsidRPr="00151CC6" w:rsidRDefault="00F03FF2" w:rsidP="00F03FF2">
      <w:pPr>
        <w:tabs>
          <w:tab w:val="right" w:pos="8789"/>
        </w:tabs>
        <w:rPr>
          <w:rFonts w:ascii="Calibri" w:hAnsi="Calibri"/>
        </w:rPr>
      </w:pPr>
    </w:p>
    <w:p w:rsidR="00F03FF2" w:rsidRPr="00151CC6" w:rsidRDefault="00F03FF2" w:rsidP="00F03FF2">
      <w:pPr>
        <w:pStyle w:val="ListParagraph"/>
        <w:numPr>
          <w:ilvl w:val="0"/>
          <w:numId w:val="13"/>
        </w:numPr>
        <w:tabs>
          <w:tab w:val="right" w:pos="9072"/>
        </w:tabs>
        <w:spacing w:after="200" w:line="276" w:lineRule="auto"/>
        <w:rPr>
          <w:rFonts w:ascii="Calibri" w:hAnsi="Calibri"/>
          <w:b/>
        </w:rPr>
      </w:pPr>
      <w:r w:rsidRPr="00151CC6">
        <w:rPr>
          <w:rFonts w:ascii="Calibri" w:hAnsi="Calibri"/>
        </w:rPr>
        <w:t xml:space="preserve">Lös ekvationen </w:t>
      </w:r>
      <w:r w:rsidR="006B04FC" w:rsidRPr="00151CC6">
        <w:rPr>
          <w:rFonts w:ascii="Calibri" w:hAnsi="Calibri"/>
          <w:position w:val="-10"/>
        </w:rPr>
        <w:object w:dxaOrig="2900" w:dyaOrig="360">
          <v:shape id="_x0000_i1027" type="#_x0000_t75" style="width:2in;height:18pt" o:ole="">
            <v:imagedata r:id="rId14" o:title=""/>
          </v:shape>
          <o:OLEObject Type="Embed" ProgID="Equation.3" ShapeID="_x0000_i1027" DrawAspect="Content" ObjectID="_1578138032" r:id="rId15"/>
        </w:object>
      </w:r>
      <w:r w:rsidRPr="00151CC6">
        <w:rPr>
          <w:rFonts w:ascii="Calibri" w:hAnsi="Calibri"/>
        </w:rPr>
        <w:t xml:space="preserve"> </w:t>
      </w:r>
      <w:r w:rsidRPr="00151CC6">
        <w:rPr>
          <w:rFonts w:ascii="Calibri" w:hAnsi="Calibri"/>
        </w:rPr>
        <w:tab/>
      </w:r>
      <w:r w:rsidRPr="00151CC6">
        <w:rPr>
          <w:rFonts w:ascii="Calibri" w:hAnsi="Calibri"/>
          <w:b/>
        </w:rPr>
        <w:t>(2p)</w:t>
      </w:r>
    </w:p>
    <w:p w:rsidR="00F03FF2" w:rsidRPr="00151CC6" w:rsidRDefault="00F03FF2" w:rsidP="00F03FF2">
      <w:pPr>
        <w:tabs>
          <w:tab w:val="right" w:pos="8789"/>
        </w:tabs>
        <w:rPr>
          <w:rFonts w:ascii="Calibri" w:hAnsi="Calibri"/>
        </w:rPr>
      </w:pPr>
    </w:p>
    <w:p w:rsidR="00F03FF2" w:rsidRPr="00151CC6" w:rsidRDefault="00F03FF2" w:rsidP="00F03FF2">
      <w:pPr>
        <w:pStyle w:val="ListParagraph"/>
        <w:numPr>
          <w:ilvl w:val="0"/>
          <w:numId w:val="13"/>
        </w:numPr>
        <w:tabs>
          <w:tab w:val="right" w:pos="9072"/>
        </w:tabs>
        <w:spacing w:after="200" w:line="276" w:lineRule="auto"/>
        <w:rPr>
          <w:rFonts w:ascii="Calibri" w:hAnsi="Calibri"/>
        </w:rPr>
      </w:pPr>
      <w:r w:rsidRPr="00151CC6">
        <w:rPr>
          <w:rFonts w:ascii="Calibri" w:hAnsi="Calibri"/>
        </w:rPr>
        <w:t xml:space="preserve">Lös ekvationen </w:t>
      </w:r>
      <w:r w:rsidR="00F6271E" w:rsidRPr="00151CC6">
        <w:rPr>
          <w:rFonts w:ascii="Calibri" w:hAnsi="Calibri"/>
          <w:position w:val="-24"/>
        </w:rPr>
        <w:object w:dxaOrig="1820" w:dyaOrig="620">
          <v:shape id="_x0000_i1028" type="#_x0000_t75" style="width:90.8pt;height:30.5pt" o:ole="">
            <v:imagedata r:id="rId16" o:title=""/>
          </v:shape>
          <o:OLEObject Type="Embed" ProgID="Equation.3" ShapeID="_x0000_i1028" DrawAspect="Content" ObjectID="_1578138033" r:id="rId17"/>
        </w:object>
      </w:r>
      <w:r w:rsidRPr="00151CC6">
        <w:rPr>
          <w:rFonts w:ascii="Calibri" w:hAnsi="Calibri"/>
        </w:rPr>
        <w:tab/>
      </w:r>
      <w:r w:rsidRPr="00151CC6">
        <w:rPr>
          <w:rFonts w:ascii="Calibri" w:hAnsi="Calibri"/>
          <w:b/>
        </w:rPr>
        <w:t>(2p)</w:t>
      </w:r>
    </w:p>
    <w:p w:rsidR="00F03FF2" w:rsidRPr="00151CC6" w:rsidRDefault="00F03FF2" w:rsidP="00F03FF2">
      <w:pPr>
        <w:tabs>
          <w:tab w:val="right" w:pos="8789"/>
        </w:tabs>
        <w:rPr>
          <w:rFonts w:ascii="Calibri" w:hAnsi="Calibri"/>
        </w:rPr>
      </w:pPr>
    </w:p>
    <w:p w:rsidR="00F03FF2" w:rsidRPr="00151CC6" w:rsidRDefault="00F03FF2" w:rsidP="00F03FF2">
      <w:pPr>
        <w:pStyle w:val="ListParagraph"/>
        <w:numPr>
          <w:ilvl w:val="0"/>
          <w:numId w:val="13"/>
        </w:numPr>
        <w:tabs>
          <w:tab w:val="right" w:pos="9072"/>
        </w:tabs>
        <w:spacing w:after="200" w:line="276" w:lineRule="auto"/>
        <w:rPr>
          <w:rFonts w:ascii="Calibri" w:hAnsi="Calibri"/>
        </w:rPr>
      </w:pPr>
      <w:r w:rsidRPr="00151CC6">
        <w:rPr>
          <w:rFonts w:ascii="Calibri" w:hAnsi="Calibri"/>
        </w:rPr>
        <w:t xml:space="preserve">Lös ekvationen </w:t>
      </w:r>
      <w:r w:rsidR="00AB7324" w:rsidRPr="00151CC6">
        <w:rPr>
          <w:rFonts w:ascii="Calibri" w:hAnsi="Calibri"/>
          <w:position w:val="-8"/>
        </w:rPr>
        <w:object w:dxaOrig="1680" w:dyaOrig="360">
          <v:shape id="_x0000_i1029" type="#_x0000_t75" style="width:83.75pt;height:18pt" o:ole="">
            <v:imagedata r:id="rId18" o:title=""/>
          </v:shape>
          <o:OLEObject Type="Embed" ProgID="Equation.3" ShapeID="_x0000_i1029" DrawAspect="Content" ObjectID="_1578138034" r:id="rId19"/>
        </w:object>
      </w:r>
      <w:r w:rsidRPr="00151CC6">
        <w:rPr>
          <w:rFonts w:ascii="Calibri" w:hAnsi="Calibri"/>
        </w:rPr>
        <w:tab/>
      </w:r>
      <w:r w:rsidRPr="00151CC6">
        <w:rPr>
          <w:rFonts w:ascii="Calibri" w:hAnsi="Calibri"/>
          <w:b/>
        </w:rPr>
        <w:t>(2p)</w:t>
      </w:r>
    </w:p>
    <w:p w:rsidR="00F03FF2" w:rsidRPr="00151CC6" w:rsidRDefault="00F03FF2" w:rsidP="00F03FF2">
      <w:pPr>
        <w:tabs>
          <w:tab w:val="right" w:pos="8789"/>
        </w:tabs>
        <w:rPr>
          <w:rFonts w:ascii="Calibri" w:hAnsi="Calibri"/>
        </w:rPr>
      </w:pPr>
    </w:p>
    <w:p w:rsidR="00F03FF2" w:rsidRPr="00151CC6" w:rsidRDefault="00CF24E2" w:rsidP="0005639F">
      <w:pPr>
        <w:pStyle w:val="ListParagraph"/>
        <w:numPr>
          <w:ilvl w:val="0"/>
          <w:numId w:val="13"/>
        </w:numPr>
        <w:tabs>
          <w:tab w:val="right" w:pos="9072"/>
        </w:tabs>
        <w:rPr>
          <w:rFonts w:ascii="Calibri" w:hAnsi="Calibri"/>
        </w:rPr>
      </w:pPr>
      <w:r w:rsidRPr="00151CC6">
        <w:rPr>
          <w:rFonts w:ascii="Calibri" w:hAnsi="Calibri"/>
        </w:rPr>
        <w:t xml:space="preserve">Förenkla uttrycket </w:t>
      </w:r>
      <w:r w:rsidRPr="00151CC6">
        <w:rPr>
          <w:rFonts w:ascii="Calibri" w:hAnsi="Calibri"/>
          <w:position w:val="-84"/>
        </w:rPr>
        <w:object w:dxaOrig="980" w:dyaOrig="1219">
          <v:shape id="_x0000_i1030" type="#_x0000_t75" style="width:48.5pt;height:61.05pt" o:ole="">
            <v:imagedata r:id="rId20" o:title=""/>
          </v:shape>
          <o:OLEObject Type="Embed" ProgID="Equation.3" ShapeID="_x0000_i1030" DrawAspect="Content" ObjectID="_1578138035" r:id="rId21"/>
        </w:object>
      </w:r>
      <w:r w:rsidRPr="00151CC6">
        <w:rPr>
          <w:rFonts w:ascii="Calibri" w:hAnsi="Calibri"/>
        </w:rPr>
        <w:t xml:space="preserve"> så långt som möjligt.</w:t>
      </w:r>
      <w:r w:rsidR="0005639F" w:rsidRPr="00151CC6">
        <w:rPr>
          <w:rFonts w:ascii="Calibri" w:hAnsi="Calibri"/>
        </w:rPr>
        <w:tab/>
      </w:r>
      <w:r w:rsidR="0005639F" w:rsidRPr="00151CC6">
        <w:rPr>
          <w:rFonts w:ascii="Calibri" w:hAnsi="Calibri"/>
          <w:b/>
        </w:rPr>
        <w:t>(2p)</w:t>
      </w:r>
    </w:p>
    <w:p w:rsidR="003561DB" w:rsidRDefault="003561DB">
      <w:r>
        <w:br w:type="page"/>
      </w:r>
    </w:p>
    <w:p w:rsidR="00981197" w:rsidRPr="00151CC6" w:rsidRDefault="006272CE" w:rsidP="006272CE">
      <w:pPr>
        <w:spacing w:after="240"/>
        <w:rPr>
          <w:rFonts w:ascii="Calibri" w:hAnsi="Calibri"/>
          <w:b/>
        </w:rPr>
      </w:pPr>
      <w:r w:rsidRPr="00151CC6">
        <w:rPr>
          <w:rFonts w:ascii="Calibri" w:hAnsi="Calibri"/>
          <w:b/>
        </w:rPr>
        <w:lastRenderedPageBreak/>
        <w:t>Lösningsförslag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8678"/>
      </w:tblGrid>
      <w:tr w:rsidR="003561DB" w:rsidRPr="00151CC6" w:rsidTr="003561DB">
        <w:tc>
          <w:tcPr>
            <w:tcW w:w="534" w:type="dxa"/>
          </w:tcPr>
          <w:p w:rsidR="003561DB" w:rsidRPr="00151CC6" w:rsidRDefault="004372BD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>1.</w:t>
            </w:r>
          </w:p>
        </w:tc>
        <w:tc>
          <w:tcPr>
            <w:tcW w:w="8678" w:type="dxa"/>
          </w:tcPr>
          <w:p w:rsidR="003561DB" w:rsidRPr="00151CC6" w:rsidRDefault="00803219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  <w:position w:val="-70"/>
              </w:rPr>
              <w:object w:dxaOrig="6320" w:dyaOrig="1500">
                <v:shape id="_x0000_i1031" type="#_x0000_t75" style="width:312.25pt;height:74.35pt" o:ole="">
                  <v:imagedata r:id="rId22" o:title=""/>
                </v:shape>
                <o:OLEObject Type="Embed" ProgID="Equation.3" ShapeID="_x0000_i1031" DrawAspect="Content" ObjectID="_1578138036" r:id="rId23"/>
              </w:object>
            </w:r>
          </w:p>
          <w:p w:rsidR="004372BD" w:rsidRPr="00151CC6" w:rsidRDefault="004372BD" w:rsidP="001741B3">
            <w:pPr>
              <w:rPr>
                <w:rFonts w:ascii="Calibri" w:hAnsi="Calibri"/>
              </w:rPr>
            </w:pPr>
          </w:p>
        </w:tc>
      </w:tr>
      <w:tr w:rsidR="003561DB" w:rsidRPr="00151CC6" w:rsidTr="003561DB">
        <w:tc>
          <w:tcPr>
            <w:tcW w:w="534" w:type="dxa"/>
          </w:tcPr>
          <w:p w:rsidR="003561DB" w:rsidRPr="00151CC6" w:rsidRDefault="004372BD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>2.</w:t>
            </w:r>
          </w:p>
        </w:tc>
        <w:tc>
          <w:tcPr>
            <w:tcW w:w="8678" w:type="dxa"/>
          </w:tcPr>
          <w:p w:rsidR="003561DB" w:rsidRPr="00151CC6" w:rsidRDefault="004372BD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 xml:space="preserve">Uttrycket </w:t>
            </w:r>
            <w:r w:rsidRPr="00151CC6">
              <w:rPr>
                <w:rFonts w:ascii="Calibri" w:hAnsi="Calibri"/>
                <w:position w:val="-24"/>
              </w:rPr>
              <w:object w:dxaOrig="1260" w:dyaOrig="620">
                <v:shape id="_x0000_i1032" type="#_x0000_t75" style="width:63.4pt;height:31.3pt" o:ole="">
                  <v:imagedata r:id="rId12" o:title=""/>
                </v:shape>
                <o:OLEObject Type="Embed" ProgID="Equation.3" ShapeID="_x0000_i1032" DrawAspect="Content" ObjectID="_1578138037" r:id="rId24"/>
              </w:object>
            </w:r>
            <w:r w:rsidRPr="00151CC6">
              <w:rPr>
                <w:rFonts w:ascii="Calibri" w:hAnsi="Calibri"/>
              </w:rPr>
              <w:t xml:space="preserve"> är inte </w:t>
            </w:r>
            <w:proofErr w:type="gramStart"/>
            <w:r w:rsidRPr="00151CC6">
              <w:rPr>
                <w:rFonts w:ascii="Calibri" w:hAnsi="Calibri"/>
              </w:rPr>
              <w:t>definierad</w:t>
            </w:r>
            <w:proofErr w:type="gramEnd"/>
            <w:r w:rsidRPr="00151CC6">
              <w:rPr>
                <w:rFonts w:ascii="Calibri" w:hAnsi="Calibri"/>
              </w:rPr>
              <w:t xml:space="preserve"> </w:t>
            </w:r>
            <w:r w:rsidR="00ED53A6" w:rsidRPr="00151CC6">
              <w:rPr>
                <w:rFonts w:ascii="Calibri" w:hAnsi="Calibri"/>
              </w:rPr>
              <w:t xml:space="preserve">då </w:t>
            </w:r>
            <w:r w:rsidRPr="00151CC6">
              <w:rPr>
                <w:rFonts w:ascii="Calibri" w:hAnsi="Calibri"/>
              </w:rPr>
              <w:t xml:space="preserve">nämnaren är noll, dvs </w:t>
            </w:r>
            <w:r w:rsidRPr="00151CC6">
              <w:rPr>
                <w:rFonts w:ascii="Calibri" w:hAnsi="Calibri"/>
                <w:position w:val="-6"/>
              </w:rPr>
              <w:object w:dxaOrig="1560" w:dyaOrig="320">
                <v:shape id="_x0000_i1033" type="#_x0000_t75" style="width:78.25pt;height:15.65pt" o:ole="">
                  <v:imagedata r:id="rId25" o:title=""/>
                </v:shape>
                <o:OLEObject Type="Embed" ProgID="Equation.3" ShapeID="_x0000_i1033" DrawAspect="Content" ObjectID="_1578138038" r:id="rId26"/>
              </w:object>
            </w:r>
            <w:r w:rsidRPr="00151CC6">
              <w:rPr>
                <w:rFonts w:ascii="Calibri" w:hAnsi="Calibri"/>
              </w:rPr>
              <w:t>.</w:t>
            </w:r>
          </w:p>
          <w:p w:rsidR="004372BD" w:rsidRPr="00151CC6" w:rsidRDefault="004372BD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 xml:space="preserve">Lösningen till ekvationen </w:t>
            </w:r>
            <w:r w:rsidRPr="00151CC6">
              <w:rPr>
                <w:rFonts w:ascii="Calibri" w:hAnsi="Calibri"/>
                <w:position w:val="-6"/>
              </w:rPr>
              <w:object w:dxaOrig="1560" w:dyaOrig="320">
                <v:shape id="_x0000_i1034" type="#_x0000_t75" style="width:78.25pt;height:15.65pt" o:ole="">
                  <v:imagedata r:id="rId27" o:title=""/>
                </v:shape>
                <o:OLEObject Type="Embed" ProgID="Equation.3" ShapeID="_x0000_i1034" DrawAspect="Content" ObjectID="_1578138039" r:id="rId28"/>
              </w:object>
            </w:r>
            <w:r w:rsidRPr="00151CC6">
              <w:rPr>
                <w:rFonts w:ascii="Calibri" w:hAnsi="Calibri"/>
              </w:rPr>
              <w:t xml:space="preserve"> är:</w:t>
            </w:r>
          </w:p>
          <w:p w:rsidR="004372BD" w:rsidRPr="00151CC6" w:rsidRDefault="00492F51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  <w:position w:val="-46"/>
              </w:rPr>
              <w:object w:dxaOrig="3760" w:dyaOrig="1040">
                <v:shape id="_x0000_i1035" type="#_x0000_t75" style="width:187.85pt;height:51.65pt" o:ole="">
                  <v:imagedata r:id="rId29" o:title=""/>
                </v:shape>
                <o:OLEObject Type="Embed" ProgID="Equation.3" ShapeID="_x0000_i1035" DrawAspect="Content" ObjectID="_1578138040" r:id="rId30"/>
              </w:object>
            </w:r>
          </w:p>
          <w:p w:rsidR="004372BD" w:rsidRPr="00151CC6" w:rsidRDefault="004372BD" w:rsidP="001741B3">
            <w:pPr>
              <w:rPr>
                <w:rFonts w:ascii="Calibri" w:hAnsi="Calibri"/>
              </w:rPr>
            </w:pPr>
            <w:proofErr w:type="gramStart"/>
            <w:r w:rsidRPr="00151CC6">
              <w:rPr>
                <w:rFonts w:ascii="Calibri" w:hAnsi="Calibri"/>
                <w:b/>
              </w:rPr>
              <w:t>Svar</w:t>
            </w:r>
            <w:r w:rsidRPr="00151CC6">
              <w:rPr>
                <w:rFonts w:ascii="Calibri" w:hAnsi="Calibri"/>
              </w:rPr>
              <w:t xml:space="preserve">:  </w:t>
            </w:r>
            <w:r w:rsidR="00A1681B" w:rsidRPr="00151CC6">
              <w:rPr>
                <w:rFonts w:ascii="Calibri" w:hAnsi="Calibri"/>
              </w:rPr>
              <w:t>Definitionsmängden</w:t>
            </w:r>
            <w:proofErr w:type="gramEnd"/>
            <w:r w:rsidR="00A1681B" w:rsidRPr="00151CC6">
              <w:rPr>
                <w:rFonts w:ascii="Calibri" w:hAnsi="Calibri"/>
              </w:rPr>
              <w:t xml:space="preserve"> är </w:t>
            </w:r>
            <w:r w:rsidR="00A1681B" w:rsidRPr="00151CC6">
              <w:rPr>
                <w:rFonts w:ascii="Calibri" w:hAnsi="Calibri"/>
                <w:position w:val="-6"/>
              </w:rPr>
              <w:object w:dxaOrig="540" w:dyaOrig="260">
                <v:shape id="_x0000_i1036" type="#_x0000_t75" style="width:27.4pt;height:13.3pt" o:ole="">
                  <v:imagedata r:id="rId31" o:title=""/>
                </v:shape>
                <o:OLEObject Type="Embed" ProgID="Equation.3" ShapeID="_x0000_i1036" DrawAspect="Content" ObjectID="_1578138041" r:id="rId32"/>
              </w:object>
            </w:r>
            <w:r w:rsidR="00492F51" w:rsidRPr="00151CC6">
              <w:rPr>
                <w:rFonts w:ascii="Calibri" w:hAnsi="Calibri"/>
              </w:rPr>
              <w:t xml:space="preserve"> och </w:t>
            </w:r>
            <w:r w:rsidR="00A1681B" w:rsidRPr="00151CC6">
              <w:rPr>
                <w:rFonts w:ascii="Calibri" w:hAnsi="Calibri"/>
                <w:position w:val="-6"/>
              </w:rPr>
              <w:object w:dxaOrig="700" w:dyaOrig="279">
                <v:shape id="_x0000_i1037" type="#_x0000_t75" style="width:35.2pt;height:14.1pt" o:ole="">
                  <v:imagedata r:id="rId33" o:title=""/>
                </v:shape>
                <o:OLEObject Type="Embed" ProgID="Equation.3" ShapeID="_x0000_i1037" DrawAspect="Content" ObjectID="_1578138042" r:id="rId34"/>
              </w:object>
            </w:r>
          </w:p>
          <w:p w:rsidR="00492F51" w:rsidRPr="00151CC6" w:rsidRDefault="00492F51" w:rsidP="001741B3">
            <w:pPr>
              <w:rPr>
                <w:rFonts w:ascii="Calibri" w:hAnsi="Calibri"/>
              </w:rPr>
            </w:pPr>
          </w:p>
        </w:tc>
      </w:tr>
      <w:tr w:rsidR="003561DB" w:rsidRPr="00151CC6" w:rsidTr="003561DB">
        <w:tc>
          <w:tcPr>
            <w:tcW w:w="534" w:type="dxa"/>
          </w:tcPr>
          <w:p w:rsidR="003561DB" w:rsidRPr="00151CC6" w:rsidRDefault="00492F51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>3.</w:t>
            </w:r>
          </w:p>
        </w:tc>
        <w:tc>
          <w:tcPr>
            <w:tcW w:w="8678" w:type="dxa"/>
          </w:tcPr>
          <w:p w:rsidR="003561DB" w:rsidRPr="00151CC6" w:rsidRDefault="007979F4" w:rsidP="00492F51">
            <w:pPr>
              <w:tabs>
                <w:tab w:val="left" w:pos="1032"/>
              </w:tabs>
              <w:rPr>
                <w:rFonts w:ascii="Calibri" w:hAnsi="Calibri"/>
              </w:rPr>
            </w:pPr>
            <w:r w:rsidRPr="00151CC6">
              <w:rPr>
                <w:rFonts w:ascii="Calibri" w:hAnsi="Calibri"/>
                <w:position w:val="-10"/>
              </w:rPr>
              <w:object w:dxaOrig="2820" w:dyaOrig="360">
                <v:shape id="_x0000_i1038" type="#_x0000_t75" style="width:140.1pt;height:18pt" o:ole="">
                  <v:imagedata r:id="rId35" o:title=""/>
                </v:shape>
                <o:OLEObject Type="Embed" ProgID="Equation.3" ShapeID="_x0000_i1038" DrawAspect="Content" ObjectID="_1578138043" r:id="rId36"/>
              </w:object>
            </w:r>
          </w:p>
          <w:p w:rsidR="007979F4" w:rsidRPr="00151CC6" w:rsidRDefault="007979F4" w:rsidP="007979F4">
            <w:pPr>
              <w:tabs>
                <w:tab w:val="left" w:pos="2160"/>
                <w:tab w:val="left" w:pos="4853"/>
                <w:tab w:val="left" w:pos="5703"/>
              </w:tabs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 xml:space="preserve">Bryter ut 2x+1: </w:t>
            </w:r>
            <w:r w:rsidRPr="00151CC6">
              <w:rPr>
                <w:rFonts w:ascii="Calibri" w:hAnsi="Calibri"/>
              </w:rPr>
              <w:tab/>
            </w:r>
            <w:r w:rsidRPr="00151CC6">
              <w:rPr>
                <w:rFonts w:ascii="Calibri" w:hAnsi="Calibri"/>
                <w:position w:val="-10"/>
              </w:rPr>
              <w:object w:dxaOrig="2120" w:dyaOrig="360">
                <v:shape id="_x0000_i1039" type="#_x0000_t75" style="width:104.85pt;height:18pt" o:ole="">
                  <v:imagedata r:id="rId37" o:title=""/>
                </v:shape>
                <o:OLEObject Type="Embed" ProgID="Equation.3" ShapeID="_x0000_i1039" DrawAspect="Content" ObjectID="_1578138044" r:id="rId38"/>
              </w:object>
            </w:r>
          </w:p>
          <w:p w:rsidR="007979F4" w:rsidRPr="00151CC6" w:rsidRDefault="007979F4" w:rsidP="007979F4">
            <w:pPr>
              <w:tabs>
                <w:tab w:val="left" w:pos="2160"/>
                <w:tab w:val="left" w:pos="4853"/>
                <w:tab w:val="left" w:pos="5703"/>
              </w:tabs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ab/>
            </w:r>
            <w:r w:rsidRPr="00151CC6">
              <w:rPr>
                <w:rFonts w:ascii="Calibri" w:hAnsi="Calibri"/>
                <w:position w:val="-10"/>
              </w:rPr>
              <w:object w:dxaOrig="1840" w:dyaOrig="360">
                <v:shape id="_x0000_i1040" type="#_x0000_t75" style="width:92.35pt;height:18pt" o:ole="">
                  <v:imagedata r:id="rId39" o:title=""/>
                </v:shape>
                <o:OLEObject Type="Embed" ProgID="Equation.3" ShapeID="_x0000_i1040" DrawAspect="Content" ObjectID="_1578138045" r:id="rId40"/>
              </w:object>
            </w:r>
          </w:p>
          <w:p w:rsidR="007979F4" w:rsidRPr="00151CC6" w:rsidRDefault="007979F4" w:rsidP="007979F4">
            <w:pPr>
              <w:tabs>
                <w:tab w:val="left" w:pos="2160"/>
                <w:tab w:val="left" w:pos="4002"/>
                <w:tab w:val="left" w:pos="5420"/>
              </w:tabs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ab/>
            </w:r>
            <w:r w:rsidR="0000492E" w:rsidRPr="00151CC6">
              <w:rPr>
                <w:rFonts w:ascii="Calibri" w:hAnsi="Calibri"/>
                <w:position w:val="-6"/>
              </w:rPr>
              <w:object w:dxaOrig="980" w:dyaOrig="279">
                <v:shape id="_x0000_i1041" type="#_x0000_t75" style="width:49.3pt;height:14.1pt" o:ole="">
                  <v:imagedata r:id="rId41" o:title=""/>
                </v:shape>
                <o:OLEObject Type="Embed" ProgID="Equation.3" ShapeID="_x0000_i1041" DrawAspect="Content" ObjectID="_1578138046" r:id="rId42"/>
              </w:object>
            </w:r>
            <w:r w:rsidRPr="00151CC6">
              <w:rPr>
                <w:rFonts w:ascii="Calibri" w:hAnsi="Calibri"/>
              </w:rPr>
              <w:tab/>
              <w:t xml:space="preserve">eller </w:t>
            </w:r>
            <w:r w:rsidRPr="00151CC6">
              <w:rPr>
                <w:rFonts w:ascii="Calibri" w:hAnsi="Calibri"/>
              </w:rPr>
              <w:tab/>
            </w:r>
            <w:r w:rsidR="0000492E" w:rsidRPr="00151CC6">
              <w:rPr>
                <w:rFonts w:ascii="Calibri" w:hAnsi="Calibri"/>
                <w:position w:val="-6"/>
              </w:rPr>
              <w:object w:dxaOrig="999" w:dyaOrig="320">
                <v:shape id="_x0000_i1042" type="#_x0000_t75" style="width:50.1pt;height:15.65pt" o:ole="">
                  <v:imagedata r:id="rId43" o:title=""/>
                </v:shape>
                <o:OLEObject Type="Embed" ProgID="Equation.3" ShapeID="_x0000_i1042" DrawAspect="Content" ObjectID="_1578138047" r:id="rId44"/>
              </w:object>
            </w:r>
          </w:p>
          <w:p w:rsidR="007979F4" w:rsidRPr="00151CC6" w:rsidRDefault="007979F4" w:rsidP="007979F4">
            <w:pPr>
              <w:tabs>
                <w:tab w:val="left" w:pos="2160"/>
                <w:tab w:val="left" w:pos="4002"/>
                <w:tab w:val="left" w:pos="5420"/>
              </w:tabs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ab/>
            </w:r>
            <w:r w:rsidR="0000492E" w:rsidRPr="00151CC6">
              <w:rPr>
                <w:rFonts w:ascii="Calibri" w:hAnsi="Calibri"/>
                <w:position w:val="-24"/>
              </w:rPr>
              <w:object w:dxaOrig="760" w:dyaOrig="620">
                <v:shape id="_x0000_i1043" type="#_x0000_t75" style="width:38.35pt;height:31.3pt" o:ole="">
                  <v:imagedata r:id="rId45" o:title=""/>
                </v:shape>
                <o:OLEObject Type="Embed" ProgID="Equation.3" ShapeID="_x0000_i1043" DrawAspect="Content" ObjectID="_1578138048" r:id="rId46"/>
              </w:object>
            </w:r>
            <w:r w:rsidR="0000492E" w:rsidRPr="00151CC6">
              <w:rPr>
                <w:rFonts w:ascii="Calibri" w:hAnsi="Calibri"/>
              </w:rPr>
              <w:tab/>
              <w:t xml:space="preserve">eller </w:t>
            </w:r>
            <w:r w:rsidR="0000492E" w:rsidRPr="00151CC6">
              <w:rPr>
                <w:rFonts w:ascii="Calibri" w:hAnsi="Calibri"/>
              </w:rPr>
              <w:tab/>
            </w:r>
            <w:r w:rsidR="0000492E" w:rsidRPr="00151CC6">
              <w:rPr>
                <w:rFonts w:ascii="Calibri" w:hAnsi="Calibri"/>
                <w:position w:val="-6"/>
              </w:rPr>
              <w:object w:dxaOrig="700" w:dyaOrig="279">
                <v:shape id="_x0000_i1044" type="#_x0000_t75" style="width:35.2pt;height:14.1pt" o:ole="">
                  <v:imagedata r:id="rId47" o:title=""/>
                </v:shape>
                <o:OLEObject Type="Embed" ProgID="Equation.3" ShapeID="_x0000_i1044" DrawAspect="Content" ObjectID="_1578138049" r:id="rId48"/>
              </w:object>
            </w:r>
          </w:p>
          <w:p w:rsidR="0000492E" w:rsidRPr="00151CC6" w:rsidRDefault="0000492E" w:rsidP="007979F4">
            <w:pPr>
              <w:tabs>
                <w:tab w:val="left" w:pos="2160"/>
                <w:tab w:val="left" w:pos="4002"/>
                <w:tab w:val="left" w:pos="5420"/>
              </w:tabs>
              <w:rPr>
                <w:rFonts w:ascii="Calibri" w:hAnsi="Calibri"/>
              </w:rPr>
            </w:pPr>
            <w:proofErr w:type="gramStart"/>
            <w:r w:rsidRPr="00151CC6">
              <w:rPr>
                <w:rFonts w:ascii="Calibri" w:hAnsi="Calibri"/>
                <w:b/>
              </w:rPr>
              <w:t>Svar</w:t>
            </w:r>
            <w:r w:rsidRPr="00151CC6">
              <w:rPr>
                <w:rFonts w:ascii="Calibri" w:hAnsi="Calibri"/>
              </w:rPr>
              <w:t>:  Lösningarna</w:t>
            </w:r>
            <w:proofErr w:type="gramEnd"/>
            <w:r w:rsidRPr="00151CC6">
              <w:rPr>
                <w:rFonts w:ascii="Calibri" w:hAnsi="Calibri"/>
              </w:rPr>
              <w:t xml:space="preserve"> är </w:t>
            </w:r>
            <w:r w:rsidRPr="00151CC6">
              <w:rPr>
                <w:rFonts w:ascii="Calibri" w:hAnsi="Calibri"/>
                <w:position w:val="-24"/>
              </w:rPr>
              <w:object w:dxaOrig="760" w:dyaOrig="620">
                <v:shape id="_x0000_i1045" type="#_x0000_t75" style="width:38.35pt;height:31.3pt" o:ole="">
                  <v:imagedata r:id="rId49" o:title=""/>
                </v:shape>
                <o:OLEObject Type="Embed" ProgID="Equation.3" ShapeID="_x0000_i1045" DrawAspect="Content" ObjectID="_1578138050" r:id="rId50"/>
              </w:object>
            </w:r>
            <w:r w:rsidRPr="00151CC6">
              <w:rPr>
                <w:rFonts w:ascii="Calibri" w:hAnsi="Calibri"/>
              </w:rPr>
              <w:t xml:space="preserve">, </w:t>
            </w:r>
            <w:r w:rsidRPr="00151CC6">
              <w:rPr>
                <w:rFonts w:ascii="Calibri" w:hAnsi="Calibri"/>
                <w:position w:val="-6"/>
              </w:rPr>
              <w:object w:dxaOrig="560" w:dyaOrig="279">
                <v:shape id="_x0000_i1046" type="#_x0000_t75" style="width:28.15pt;height:14.1pt" o:ole="">
                  <v:imagedata r:id="rId51" o:title=""/>
                </v:shape>
                <o:OLEObject Type="Embed" ProgID="Equation.3" ShapeID="_x0000_i1046" DrawAspect="Content" ObjectID="_1578138051" r:id="rId52"/>
              </w:object>
            </w:r>
            <w:r w:rsidRPr="00151CC6">
              <w:rPr>
                <w:rFonts w:ascii="Calibri" w:hAnsi="Calibri"/>
              </w:rPr>
              <w:t xml:space="preserve"> eller </w:t>
            </w:r>
            <w:r w:rsidRPr="00151CC6">
              <w:rPr>
                <w:rFonts w:ascii="Calibri" w:hAnsi="Calibri"/>
                <w:position w:val="-6"/>
              </w:rPr>
              <w:object w:dxaOrig="700" w:dyaOrig="279">
                <v:shape id="_x0000_i1047" type="#_x0000_t75" style="width:35.2pt;height:14.1pt" o:ole="">
                  <v:imagedata r:id="rId53" o:title=""/>
                </v:shape>
                <o:OLEObject Type="Embed" ProgID="Equation.3" ShapeID="_x0000_i1047" DrawAspect="Content" ObjectID="_1578138052" r:id="rId54"/>
              </w:object>
            </w:r>
          </w:p>
        </w:tc>
      </w:tr>
      <w:tr w:rsidR="003561DB" w:rsidRPr="00151CC6" w:rsidTr="003561DB">
        <w:tc>
          <w:tcPr>
            <w:tcW w:w="534" w:type="dxa"/>
          </w:tcPr>
          <w:p w:rsidR="003561DB" w:rsidRPr="00151CC6" w:rsidRDefault="0000492E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>4.</w:t>
            </w:r>
          </w:p>
        </w:tc>
        <w:tc>
          <w:tcPr>
            <w:tcW w:w="8678" w:type="dxa"/>
          </w:tcPr>
          <w:p w:rsidR="003561DB" w:rsidRPr="00151CC6" w:rsidRDefault="00FB5A06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  <w:position w:val="-24"/>
              </w:rPr>
              <w:object w:dxaOrig="1820" w:dyaOrig="620">
                <v:shape id="_x0000_i1048" type="#_x0000_t75" style="width:90.8pt;height:30.5pt" o:ole="">
                  <v:imagedata r:id="rId16" o:title=""/>
                </v:shape>
                <o:OLEObject Type="Embed" ProgID="Equation.3" ShapeID="_x0000_i1048" DrawAspect="Content" ObjectID="_1578138053" r:id="rId55"/>
              </w:object>
            </w:r>
            <w:r w:rsidRPr="00151CC6">
              <w:rPr>
                <w:rFonts w:ascii="Calibri" w:hAnsi="Calibri"/>
              </w:rPr>
              <w:tab/>
              <w:t xml:space="preserve">där </w:t>
            </w:r>
            <w:r w:rsidRPr="00151CC6">
              <w:rPr>
                <w:rFonts w:ascii="Calibri" w:hAnsi="Calibri"/>
                <w:position w:val="-6"/>
              </w:rPr>
              <w:object w:dxaOrig="540" w:dyaOrig="279">
                <v:shape id="_x0000_i1049" type="#_x0000_t75" style="width:27.4pt;height:14.1pt" o:ole="">
                  <v:imagedata r:id="rId56" o:title=""/>
                </v:shape>
                <o:OLEObject Type="Embed" ProgID="Equation.3" ShapeID="_x0000_i1049" DrawAspect="Content" ObjectID="_1578138054" r:id="rId57"/>
              </w:object>
            </w:r>
          </w:p>
          <w:p w:rsidR="00FB5A06" w:rsidRPr="00151CC6" w:rsidRDefault="00B62A6F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  <w:position w:val="-60"/>
              </w:rPr>
              <w:object w:dxaOrig="2400" w:dyaOrig="1320">
                <v:shape id="_x0000_i1050" type="#_x0000_t75" style="width:119.75pt;height:64.95pt" o:ole="">
                  <v:imagedata r:id="rId58" o:title=""/>
                </v:shape>
                <o:OLEObject Type="Embed" ProgID="Equation.3" ShapeID="_x0000_i1050" DrawAspect="Content" ObjectID="_1578138055" r:id="rId59"/>
              </w:object>
            </w:r>
          </w:p>
          <w:p w:rsidR="006641C2" w:rsidRPr="00151CC6" w:rsidRDefault="006641C2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>För att likheten ska gälla måste täljarna i båda leden vara lika stor:</w:t>
            </w:r>
          </w:p>
          <w:p w:rsidR="006641C2" w:rsidRPr="00151CC6" w:rsidRDefault="009C4C3F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  <w:position w:val="-168"/>
              </w:rPr>
              <w:object w:dxaOrig="3940" w:dyaOrig="3480">
                <v:shape id="_x0000_i1051" type="#_x0000_t75" style="width:197.2pt;height:173.75pt" o:ole="">
                  <v:imagedata r:id="rId60" o:title=""/>
                </v:shape>
                <o:OLEObject Type="Embed" ProgID="Equation.3" ShapeID="_x0000_i1051" DrawAspect="Content" ObjectID="_1578138056" r:id="rId61"/>
              </w:object>
            </w:r>
          </w:p>
          <w:p w:rsidR="009C4C3F" w:rsidRPr="00151CC6" w:rsidRDefault="009C4C3F" w:rsidP="001741B3">
            <w:pPr>
              <w:rPr>
                <w:rFonts w:ascii="Calibri" w:hAnsi="Calibri"/>
              </w:rPr>
            </w:pPr>
            <w:proofErr w:type="gramStart"/>
            <w:r w:rsidRPr="00151CC6">
              <w:rPr>
                <w:rFonts w:ascii="Calibri" w:hAnsi="Calibri"/>
                <w:b/>
              </w:rPr>
              <w:t>Svar</w:t>
            </w:r>
            <w:r w:rsidRPr="00151CC6">
              <w:rPr>
                <w:rFonts w:ascii="Calibri" w:hAnsi="Calibri"/>
              </w:rPr>
              <w:t>:  Endast</w:t>
            </w:r>
            <w:proofErr w:type="gramEnd"/>
            <w:r w:rsidRPr="00151CC6">
              <w:rPr>
                <w:rFonts w:ascii="Calibri" w:hAnsi="Calibri"/>
              </w:rPr>
              <w:t xml:space="preserve"> en lösning, </w:t>
            </w:r>
            <w:r w:rsidRPr="00151CC6">
              <w:rPr>
                <w:rFonts w:ascii="Calibri" w:hAnsi="Calibri"/>
                <w:position w:val="-24"/>
              </w:rPr>
              <w:object w:dxaOrig="600" w:dyaOrig="620">
                <v:shape id="_x0000_i1052" type="#_x0000_t75" style="width:29.75pt;height:31.3pt" o:ole="">
                  <v:imagedata r:id="rId62" o:title=""/>
                </v:shape>
                <o:OLEObject Type="Embed" ProgID="Equation.3" ShapeID="_x0000_i1052" DrawAspect="Content" ObjectID="_1578138057" r:id="rId63"/>
              </w:object>
            </w:r>
            <w:r w:rsidRPr="00151CC6">
              <w:rPr>
                <w:rFonts w:ascii="Calibri" w:hAnsi="Calibri"/>
              </w:rPr>
              <w:t xml:space="preserve"> eftersom ekvationen inte är definierad för </w:t>
            </w:r>
            <w:r w:rsidRPr="00151CC6">
              <w:rPr>
                <w:rFonts w:ascii="Calibri" w:hAnsi="Calibri"/>
                <w:position w:val="-6"/>
              </w:rPr>
              <w:object w:dxaOrig="540" w:dyaOrig="279">
                <v:shape id="_x0000_i1053" type="#_x0000_t75" style="width:27.4pt;height:14.1pt" o:ole="">
                  <v:imagedata r:id="rId64" o:title=""/>
                </v:shape>
                <o:OLEObject Type="Embed" ProgID="Equation.3" ShapeID="_x0000_i1053" DrawAspect="Content" ObjectID="_1578138058" r:id="rId65"/>
              </w:object>
            </w:r>
          </w:p>
        </w:tc>
      </w:tr>
      <w:tr w:rsidR="003561DB" w:rsidRPr="00151CC6" w:rsidTr="003561DB">
        <w:tc>
          <w:tcPr>
            <w:tcW w:w="534" w:type="dxa"/>
          </w:tcPr>
          <w:p w:rsidR="003561DB" w:rsidRPr="00151CC6" w:rsidRDefault="009C4C3F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lastRenderedPageBreak/>
              <w:t>5.</w:t>
            </w:r>
          </w:p>
        </w:tc>
        <w:tc>
          <w:tcPr>
            <w:tcW w:w="8678" w:type="dxa"/>
          </w:tcPr>
          <w:p w:rsidR="00D745AA" w:rsidRDefault="009C4C3F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  <w:position w:val="-8"/>
              </w:rPr>
              <w:object w:dxaOrig="1680" w:dyaOrig="360">
                <v:shape id="_x0000_i1054" type="#_x0000_t75" style="width:83.75pt;height:18pt" o:ole="">
                  <v:imagedata r:id="rId18" o:title=""/>
                </v:shape>
                <o:OLEObject Type="Embed" ProgID="Equation.3" ShapeID="_x0000_i1054" DrawAspect="Content" ObjectID="_1578138059" r:id="rId66"/>
              </w:object>
            </w:r>
            <w:r w:rsidR="00DA0DAD" w:rsidRPr="00151CC6">
              <w:rPr>
                <w:rFonts w:ascii="Calibri" w:hAnsi="Calibri"/>
              </w:rPr>
              <w:tab/>
            </w:r>
            <w:r w:rsidR="008232E8" w:rsidRPr="00151CC6">
              <w:rPr>
                <w:rFonts w:ascii="Calibri" w:hAnsi="Calibri"/>
                <w:position w:val="-24"/>
              </w:rPr>
              <w:object w:dxaOrig="600" w:dyaOrig="620">
                <v:shape id="_x0000_i1055" type="#_x0000_t75" style="width:29.75pt;height:31.3pt" o:ole="">
                  <v:imagedata r:id="rId67" o:title=""/>
                </v:shape>
                <o:OLEObject Type="Embed" ProgID="Equation.3" ShapeID="_x0000_i1055" DrawAspect="Content" ObjectID="_1578138060" r:id="rId68"/>
              </w:object>
            </w:r>
            <w:r w:rsidR="008232E8" w:rsidRPr="00151CC6">
              <w:rPr>
                <w:rFonts w:ascii="Calibri" w:hAnsi="Calibri"/>
              </w:rPr>
              <w:t>.</w:t>
            </w:r>
            <w:r w:rsidR="00D745AA">
              <w:rPr>
                <w:rFonts w:ascii="Calibri" w:hAnsi="Calibri"/>
              </w:rPr>
              <w:t xml:space="preserve"> (Ty uttrycket under rottecknet får </w:t>
            </w:r>
            <w:proofErr w:type="gramStart"/>
            <w:r w:rsidR="00D745AA">
              <w:rPr>
                <w:rFonts w:ascii="Calibri" w:hAnsi="Calibri"/>
              </w:rPr>
              <w:t>ej</w:t>
            </w:r>
            <w:proofErr w:type="gramEnd"/>
            <w:r w:rsidR="00D745AA">
              <w:rPr>
                <w:rFonts w:ascii="Calibri" w:hAnsi="Calibri"/>
              </w:rPr>
              <w:t xml:space="preserve"> vara negativt. </w:t>
            </w:r>
          </w:p>
          <w:p w:rsidR="003561DB" w:rsidRPr="00151CC6" w:rsidRDefault="00D745AA" w:rsidP="001741B3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                                                               Detta ger oss villkoret </w:t>
            </w:r>
            <m:oMath>
              <m:r>
                <w:rPr>
                  <w:rFonts w:ascii="Cambria Math" w:hAnsi="Cambria Math"/>
                </w:rPr>
                <m:t xml:space="preserve">2x-1≥0 </m:t>
              </m:r>
              <m:box>
                <m:boxPr>
                  <m:opEmu m:val="1"/>
                  <m:ctrlPr>
                    <w:rPr>
                      <w:rFonts w:ascii="Cambria Math" w:hAnsi="Cambria Math"/>
                      <w:i/>
                    </w:rPr>
                  </m:ctrlPr>
                </m:boxPr>
                <m:e>
                  <m:groupChr>
                    <m:groupChrPr>
                      <m:chr m:val="⇒"/>
                      <m:vertJc m:val="bot"/>
                      <m:ctrlPr>
                        <w:rPr>
                          <w:rFonts w:ascii="Cambria Math" w:hAnsi="Cambria Math"/>
                          <w:i/>
                        </w:rPr>
                      </m:ctrlPr>
                    </m:groupChrPr>
                    <m:e/>
                  </m:groupChr>
                </m:e>
              </m:box>
              <m:r>
                <w:rPr>
                  <w:rFonts w:ascii="Cambria Math" w:hAnsi="Cambria Math"/>
                </w:rPr>
                <m:t xml:space="preserve"> 2x≥1 </m:t>
              </m:r>
              <m:box>
                <m:boxPr>
                  <m:opEmu m:val="1"/>
                  <m:ctrlPr>
                    <w:rPr>
                      <w:rFonts w:ascii="Cambria Math" w:hAnsi="Cambria Math"/>
                      <w:i/>
                    </w:rPr>
                  </m:ctrlPr>
                </m:boxPr>
                <m:e>
                  <m:r>
                    <w:rPr>
                      <w:rFonts w:ascii="Cambria Math" w:hAnsi="Cambria Math"/>
                    </w:rPr>
                    <m:t xml:space="preserve">                                                                 </m:t>
                  </m:r>
                  <m:groupChr>
                    <m:groupChrPr>
                      <m:chr m:val="⇒"/>
                      <m:vertJc m:val="bot"/>
                      <m:ctrlPr>
                        <w:rPr>
                          <w:rFonts w:ascii="Cambria Math" w:hAnsi="Cambria Math"/>
                          <w:i/>
                        </w:rPr>
                      </m:ctrlPr>
                    </m:groupChrPr>
                    <m:e/>
                  </m:groupChr>
                </m:e>
              </m:box>
              <m:r>
                <w:rPr>
                  <w:rFonts w:ascii="Cambria Math" w:hAnsi="Cambria Math"/>
                </w:rPr>
                <m:t xml:space="preserve"> x≥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  <m:r>
                <w:rPr>
                  <w:rFonts w:ascii="Cambria Math" w:hAnsi="Cambria Math"/>
                </w:rPr>
                <m:t xml:space="preserve"> </m:t>
              </m:r>
            </m:oMath>
            <w:r>
              <w:rPr>
                <w:rFonts w:ascii="Calibri" w:hAnsi="Calibri"/>
              </w:rPr>
              <w:t xml:space="preserve"> )</w:t>
            </w:r>
          </w:p>
          <w:p w:rsidR="00DA0DAD" w:rsidRPr="00151CC6" w:rsidRDefault="00DA0DAD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>Kvadrerar båda leden:</w:t>
            </w:r>
            <w:r w:rsidRPr="00151CC6">
              <w:rPr>
                <w:rFonts w:ascii="Calibri" w:hAnsi="Calibri"/>
              </w:rPr>
              <w:tab/>
            </w:r>
            <w:r w:rsidRPr="00151CC6">
              <w:rPr>
                <w:rFonts w:ascii="Calibri" w:hAnsi="Calibri"/>
                <w:position w:val="-10"/>
              </w:rPr>
              <w:object w:dxaOrig="2079" w:dyaOrig="440">
                <v:shape id="_x0000_i1056" type="#_x0000_t75" style="width:104.1pt;height:21.9pt" o:ole="">
                  <v:imagedata r:id="rId69" o:title=""/>
                </v:shape>
                <o:OLEObject Type="Embed" ProgID="Equation.3" ShapeID="_x0000_i1056" DrawAspect="Content" ObjectID="_1578138061" r:id="rId70"/>
              </w:object>
            </w:r>
          </w:p>
          <w:p w:rsidR="00DA0DAD" w:rsidRPr="00151CC6" w:rsidRDefault="00DA0DAD" w:rsidP="00DA0DAD">
            <w:pPr>
              <w:tabs>
                <w:tab w:val="left" w:pos="2618"/>
              </w:tabs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ab/>
            </w:r>
            <w:r w:rsidR="00396E4F" w:rsidRPr="00151CC6">
              <w:rPr>
                <w:rFonts w:ascii="Calibri" w:hAnsi="Calibri"/>
                <w:position w:val="-88"/>
              </w:rPr>
              <w:object w:dxaOrig="2320" w:dyaOrig="1920">
                <v:shape id="_x0000_i1057" type="#_x0000_t75" style="width:115.85pt;height:96.25pt" o:ole="">
                  <v:imagedata r:id="rId71" o:title=""/>
                </v:shape>
                <o:OLEObject Type="Embed" ProgID="Equation.3" ShapeID="_x0000_i1057" DrawAspect="Content" ObjectID="_1578138062" r:id="rId72"/>
              </w:object>
            </w:r>
          </w:p>
          <w:p w:rsidR="00396E4F" w:rsidRDefault="00D745AA" w:rsidP="00DA0DAD">
            <w:pPr>
              <w:tabs>
                <w:tab w:val="left" w:pos="2618"/>
              </w:tabs>
              <w:rPr>
                <w:rFonts w:ascii="Calibri" w:hAnsi="Calibri"/>
              </w:rPr>
            </w:pPr>
            <w:r>
              <w:rPr>
                <w:rFonts w:ascii="Calibri" w:hAnsi="Calibri"/>
              </w:rPr>
              <w:t>Båda lösningarna tillhör definitionsområdet</w:t>
            </w:r>
            <w:r w:rsidR="008232E8" w:rsidRPr="00151CC6">
              <w:rPr>
                <w:rFonts w:ascii="Calibri" w:hAnsi="Calibri"/>
              </w:rPr>
              <w:t xml:space="preserve"> </w:t>
            </w:r>
            <w:r w:rsidR="008232E8" w:rsidRPr="00151CC6">
              <w:rPr>
                <w:rFonts w:ascii="Calibri" w:hAnsi="Calibri"/>
                <w:position w:val="-24"/>
              </w:rPr>
              <w:object w:dxaOrig="600" w:dyaOrig="620">
                <v:shape id="_x0000_i1058" type="#_x0000_t75" style="width:29.75pt;height:31.3pt" o:ole="">
                  <v:imagedata r:id="rId67" o:title=""/>
                </v:shape>
                <o:OLEObject Type="Embed" ProgID="Equation.3" ShapeID="_x0000_i1058" DrawAspect="Content" ObjectID="_1578138063" r:id="rId73"/>
              </w:object>
            </w:r>
            <w:r w:rsidR="008232E8" w:rsidRPr="00151CC6">
              <w:rPr>
                <w:rFonts w:ascii="Calibri" w:hAnsi="Calibri"/>
              </w:rPr>
              <w:t xml:space="preserve">. </w:t>
            </w:r>
            <w:r>
              <w:rPr>
                <w:rFonts w:ascii="Calibri" w:hAnsi="Calibri"/>
              </w:rPr>
              <w:t xml:space="preserve">Lösningarna till rotekvationer måste prövas! </w:t>
            </w:r>
            <w:r w:rsidR="00396E4F" w:rsidRPr="00151CC6">
              <w:rPr>
                <w:rFonts w:ascii="Calibri" w:hAnsi="Calibri"/>
              </w:rPr>
              <w:t>Prövning ger:</w:t>
            </w:r>
          </w:p>
          <w:p w:rsidR="00D745AA" w:rsidRPr="00151CC6" w:rsidRDefault="00D745AA" w:rsidP="00DA0DAD">
            <w:pPr>
              <w:tabs>
                <w:tab w:val="left" w:pos="2618"/>
              </w:tabs>
              <w:rPr>
                <w:rFonts w:ascii="Calibri" w:hAnsi="Calibri"/>
              </w:rPr>
            </w:pPr>
          </w:p>
          <w:p w:rsidR="00396E4F" w:rsidRPr="00151CC6" w:rsidRDefault="00396E4F" w:rsidP="00396E4F">
            <w:pPr>
              <w:tabs>
                <w:tab w:val="left" w:pos="1734"/>
              </w:tabs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 xml:space="preserve">För </w:t>
            </w:r>
            <w:r w:rsidRPr="00151CC6">
              <w:rPr>
                <w:rFonts w:ascii="Calibri" w:hAnsi="Calibri"/>
                <w:position w:val="-6"/>
              </w:rPr>
              <w:object w:dxaOrig="639" w:dyaOrig="279">
                <v:shape id="_x0000_i1059" type="#_x0000_t75" style="width:32.1pt;height:14.1pt" o:ole="">
                  <v:imagedata r:id="rId74" o:title=""/>
                </v:shape>
                <o:OLEObject Type="Embed" ProgID="Equation.3" ShapeID="_x0000_i1059" DrawAspect="Content" ObjectID="_1578138064" r:id="rId75"/>
              </w:object>
            </w:r>
            <w:r w:rsidRPr="00151CC6">
              <w:rPr>
                <w:rFonts w:ascii="Calibri" w:hAnsi="Calibri"/>
              </w:rPr>
              <w:t>:</w:t>
            </w:r>
            <w:r w:rsidRPr="00151CC6">
              <w:rPr>
                <w:rFonts w:ascii="Calibri" w:hAnsi="Calibri"/>
              </w:rPr>
              <w:tab/>
            </w:r>
            <w:r w:rsidR="004F5D59" w:rsidRPr="00151CC6">
              <w:rPr>
                <w:rFonts w:ascii="Calibri" w:hAnsi="Calibri"/>
                <w:position w:val="-28"/>
              </w:rPr>
              <w:object w:dxaOrig="3400" w:dyaOrig="680">
                <v:shape id="_x0000_i1060" type="#_x0000_t75" style="width:169.85pt;height:33.65pt" o:ole="">
                  <v:imagedata r:id="rId76" o:title=""/>
                </v:shape>
                <o:OLEObject Type="Embed" ProgID="Equation.3" ShapeID="_x0000_i1060" DrawAspect="Content" ObjectID="_1578138065" r:id="rId77"/>
              </w:object>
            </w:r>
            <w:r w:rsidR="004F5D59" w:rsidRPr="00151CC6">
              <w:rPr>
                <w:rFonts w:ascii="Calibri" w:hAnsi="Calibri"/>
              </w:rPr>
              <w:tab/>
            </w:r>
            <w:r w:rsidR="004F5D59" w:rsidRPr="00151CC6">
              <w:rPr>
                <w:rFonts w:ascii="Calibri" w:hAnsi="Calibri"/>
              </w:rPr>
              <w:tab/>
              <w:t>VL=HL</w:t>
            </w:r>
          </w:p>
          <w:p w:rsidR="004F5D59" w:rsidRPr="00151CC6" w:rsidRDefault="004F5D59" w:rsidP="004F5D59">
            <w:pPr>
              <w:tabs>
                <w:tab w:val="left" w:pos="1734"/>
              </w:tabs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 xml:space="preserve">För </w:t>
            </w:r>
            <w:r w:rsidRPr="00151CC6">
              <w:rPr>
                <w:rFonts w:ascii="Calibri" w:hAnsi="Calibri"/>
                <w:position w:val="-6"/>
              </w:rPr>
              <w:object w:dxaOrig="520" w:dyaOrig="279">
                <v:shape id="_x0000_i1061" type="#_x0000_t75" style="width:25.85pt;height:14.1pt" o:ole="">
                  <v:imagedata r:id="rId78" o:title=""/>
                </v:shape>
                <o:OLEObject Type="Embed" ProgID="Equation.3" ShapeID="_x0000_i1061" DrawAspect="Content" ObjectID="_1578138066" r:id="rId79"/>
              </w:object>
            </w:r>
            <w:r w:rsidRPr="00151CC6">
              <w:rPr>
                <w:rFonts w:ascii="Calibri" w:hAnsi="Calibri"/>
              </w:rPr>
              <w:t>:</w:t>
            </w:r>
            <w:r w:rsidRPr="00151CC6">
              <w:rPr>
                <w:rFonts w:ascii="Calibri" w:hAnsi="Calibri"/>
              </w:rPr>
              <w:tab/>
            </w:r>
            <w:r w:rsidRPr="00151CC6">
              <w:rPr>
                <w:rFonts w:ascii="Calibri" w:hAnsi="Calibri"/>
                <w:position w:val="-28"/>
              </w:rPr>
              <w:object w:dxaOrig="3000" w:dyaOrig="680">
                <v:shape id="_x0000_i1062" type="#_x0000_t75" style="width:150.25pt;height:33.65pt" o:ole="">
                  <v:imagedata r:id="rId80" o:title=""/>
                </v:shape>
                <o:OLEObject Type="Embed" ProgID="Equation.3" ShapeID="_x0000_i1062" DrawAspect="Content" ObjectID="_1578138067" r:id="rId81"/>
              </w:object>
            </w:r>
            <w:r w:rsidRPr="00151CC6">
              <w:rPr>
                <w:rFonts w:ascii="Calibri" w:hAnsi="Calibri"/>
              </w:rPr>
              <w:tab/>
            </w:r>
            <w:r w:rsidRPr="00151CC6">
              <w:rPr>
                <w:rFonts w:ascii="Calibri" w:hAnsi="Calibri"/>
              </w:rPr>
              <w:tab/>
              <w:t>VL=HL</w:t>
            </w:r>
          </w:p>
          <w:p w:rsidR="004F5D59" w:rsidRPr="00151CC6" w:rsidRDefault="004F5D59" w:rsidP="004F5D59">
            <w:pPr>
              <w:tabs>
                <w:tab w:val="left" w:pos="1734"/>
              </w:tabs>
              <w:rPr>
                <w:rFonts w:ascii="Calibri" w:hAnsi="Calibri"/>
              </w:rPr>
            </w:pPr>
            <w:r w:rsidRPr="00151CC6">
              <w:rPr>
                <w:rFonts w:ascii="Calibri" w:hAnsi="Calibri"/>
                <w:b/>
              </w:rPr>
              <w:t>Svar</w:t>
            </w:r>
            <w:r w:rsidRPr="00151CC6">
              <w:rPr>
                <w:rFonts w:ascii="Calibri" w:hAnsi="Calibri"/>
              </w:rPr>
              <w:t xml:space="preserve">: Ekvationen har två lösningar, </w:t>
            </w:r>
            <w:r w:rsidRPr="00151CC6">
              <w:rPr>
                <w:rFonts w:ascii="Calibri" w:hAnsi="Calibri"/>
                <w:position w:val="-6"/>
              </w:rPr>
              <w:object w:dxaOrig="639" w:dyaOrig="279">
                <v:shape id="_x0000_i1063" type="#_x0000_t75" style="width:32.1pt;height:14.1pt" o:ole="">
                  <v:imagedata r:id="rId74" o:title=""/>
                </v:shape>
                <o:OLEObject Type="Embed" ProgID="Equation.3" ShapeID="_x0000_i1063" DrawAspect="Content" ObjectID="_1578138068" r:id="rId82"/>
              </w:object>
            </w:r>
            <w:r w:rsidRPr="00151CC6">
              <w:rPr>
                <w:rFonts w:ascii="Calibri" w:hAnsi="Calibri"/>
              </w:rPr>
              <w:t xml:space="preserve">  eller</w:t>
            </w:r>
            <w:r w:rsidRPr="00151CC6">
              <w:rPr>
                <w:rFonts w:ascii="Calibri" w:hAnsi="Calibri"/>
              </w:rPr>
              <w:t xml:space="preserve">  </w:t>
            </w:r>
            <w:r w:rsidRPr="00151CC6">
              <w:rPr>
                <w:rFonts w:ascii="Calibri" w:hAnsi="Calibri"/>
                <w:position w:val="-6"/>
              </w:rPr>
              <w:object w:dxaOrig="520" w:dyaOrig="279">
                <v:shape id="_x0000_i1064" type="#_x0000_t75" style="width:25.85pt;height:14.1pt" o:ole="">
                  <v:imagedata r:id="rId78" o:title=""/>
                </v:shape>
                <o:OLEObject Type="Embed" ProgID="Equation.3" ShapeID="_x0000_i1064" DrawAspect="Content" ObjectID="_1578138069" r:id="rId83"/>
              </w:object>
            </w:r>
            <w:r w:rsidRPr="00151CC6">
              <w:rPr>
                <w:rFonts w:ascii="Calibri" w:hAnsi="Calibri"/>
              </w:rPr>
              <w:t>.</w:t>
            </w:r>
          </w:p>
          <w:p w:rsidR="004F5D59" w:rsidRPr="00151CC6" w:rsidRDefault="004F5D59" w:rsidP="004F5D59">
            <w:pPr>
              <w:tabs>
                <w:tab w:val="left" w:pos="1734"/>
              </w:tabs>
              <w:rPr>
                <w:rFonts w:ascii="Calibri" w:hAnsi="Calibri"/>
              </w:rPr>
            </w:pPr>
          </w:p>
        </w:tc>
      </w:tr>
      <w:tr w:rsidR="003561DB" w:rsidRPr="00151CC6" w:rsidTr="003561DB">
        <w:tc>
          <w:tcPr>
            <w:tcW w:w="534" w:type="dxa"/>
          </w:tcPr>
          <w:p w:rsidR="003561DB" w:rsidRPr="00151CC6" w:rsidRDefault="004F5D59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>6.</w:t>
            </w:r>
          </w:p>
        </w:tc>
        <w:tc>
          <w:tcPr>
            <w:tcW w:w="8678" w:type="dxa"/>
          </w:tcPr>
          <w:p w:rsidR="003561DB" w:rsidRPr="00151CC6" w:rsidRDefault="001F1819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  <w:position w:val="-102"/>
              </w:rPr>
              <w:object w:dxaOrig="7180" w:dyaOrig="2160">
                <v:shape id="_x0000_i1065" type="#_x0000_t75" style="width:357.65pt;height:108.8pt" o:ole="">
                  <v:imagedata r:id="rId84" o:title=""/>
                </v:shape>
                <o:OLEObject Type="Embed" ProgID="Equation.3" ShapeID="_x0000_i1065" DrawAspect="Content" ObjectID="_1578138070" r:id="rId85"/>
              </w:object>
            </w:r>
          </w:p>
          <w:p w:rsidR="00D1225F" w:rsidRPr="00151CC6" w:rsidRDefault="00D1225F" w:rsidP="001741B3">
            <w:pPr>
              <w:rPr>
                <w:rFonts w:ascii="Calibri" w:hAnsi="Calibri"/>
              </w:rPr>
            </w:pPr>
          </w:p>
        </w:tc>
      </w:tr>
    </w:tbl>
    <w:p w:rsidR="006272CE" w:rsidRPr="00151CC6" w:rsidRDefault="006272CE" w:rsidP="001741B3">
      <w:pPr>
        <w:rPr>
          <w:rFonts w:ascii="Calibri" w:hAnsi="Calibri"/>
        </w:rPr>
      </w:pPr>
    </w:p>
    <w:p w:rsidR="006272CE" w:rsidRDefault="006272CE" w:rsidP="006272CE">
      <w:pPr>
        <w:pStyle w:val="BodyText"/>
      </w:pPr>
      <w:r>
        <w:br w:type="page"/>
      </w:r>
    </w:p>
    <w:p w:rsidR="006272CE" w:rsidRPr="006272CE" w:rsidRDefault="006272CE" w:rsidP="006272CE">
      <w:pPr>
        <w:rPr>
          <w:rFonts w:ascii="Calibri" w:hAnsi="Calibri"/>
          <w:b/>
          <w:sz w:val="22"/>
          <w:szCs w:val="22"/>
        </w:rPr>
      </w:pPr>
      <w:r w:rsidRPr="006272CE">
        <w:rPr>
          <w:rFonts w:ascii="Calibri" w:hAnsi="Calibri"/>
          <w:b/>
          <w:sz w:val="22"/>
          <w:szCs w:val="22"/>
        </w:rPr>
        <w:lastRenderedPageBreak/>
        <w:t>Rättningsmall:</w:t>
      </w:r>
    </w:p>
    <w:p w:rsidR="006272CE" w:rsidRPr="006272CE" w:rsidRDefault="006272CE" w:rsidP="006272CE">
      <w:pPr>
        <w:tabs>
          <w:tab w:val="left" w:pos="851"/>
          <w:tab w:val="left" w:pos="7371"/>
        </w:tabs>
        <w:rPr>
          <w:rFonts w:ascii="Calibri" w:hAnsi="Calibri"/>
          <w:b/>
          <w:sz w:val="22"/>
          <w:szCs w:val="22"/>
        </w:rPr>
      </w:pPr>
      <w:r w:rsidRPr="006272CE">
        <w:rPr>
          <w:rFonts w:ascii="Calibri" w:hAnsi="Calibri"/>
          <w:b/>
          <w:sz w:val="22"/>
          <w:szCs w:val="22"/>
        </w:rPr>
        <w:br/>
        <w:t>Generella riktlinjer för tentamensrättning</w:t>
      </w:r>
      <w:r w:rsidRPr="006272CE">
        <w:rPr>
          <w:rFonts w:ascii="Calibri" w:hAnsi="Calibri"/>
          <w:sz w:val="22"/>
          <w:szCs w:val="22"/>
        </w:rPr>
        <w:br/>
        <w:t>Varje beräkningsfel</w:t>
      </w:r>
      <w:r w:rsidRPr="006272CE"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>-1 poäng</w:t>
      </w:r>
      <w:r>
        <w:rPr>
          <w:rFonts w:ascii="Calibri" w:hAnsi="Calibri"/>
          <w:sz w:val="22"/>
          <w:szCs w:val="22"/>
        </w:rPr>
        <w:br/>
      </w:r>
      <w:r>
        <w:rPr>
          <w:rFonts w:ascii="Calibri" w:hAnsi="Calibri"/>
          <w:sz w:val="22"/>
          <w:szCs w:val="22"/>
        </w:rPr>
        <w:tab/>
      </w:r>
      <w:r w:rsidRPr="006272CE">
        <w:rPr>
          <w:rFonts w:ascii="Calibri" w:hAnsi="Calibri"/>
          <w:i/>
          <w:sz w:val="22"/>
          <w:szCs w:val="22"/>
        </w:rPr>
        <w:t>(Därefter fortsatt rättning enligt nya förutsättningar)</w:t>
      </w:r>
      <w:r w:rsidRPr="006272CE">
        <w:rPr>
          <w:rFonts w:ascii="Calibri" w:hAnsi="Calibri"/>
          <w:sz w:val="22"/>
          <w:szCs w:val="22"/>
        </w:rPr>
        <w:tab/>
      </w:r>
    </w:p>
    <w:p w:rsidR="006272CE" w:rsidRPr="006272CE" w:rsidRDefault="006272CE" w:rsidP="006272CE">
      <w:pPr>
        <w:tabs>
          <w:tab w:val="left" w:pos="7371"/>
        </w:tabs>
        <w:contextualSpacing/>
        <w:rPr>
          <w:rFonts w:ascii="Calibri" w:hAnsi="Calibri"/>
          <w:sz w:val="22"/>
          <w:szCs w:val="22"/>
        </w:rPr>
      </w:pPr>
      <w:r w:rsidRPr="006272CE">
        <w:rPr>
          <w:rFonts w:ascii="Calibri" w:hAnsi="Calibri"/>
          <w:sz w:val="22"/>
          <w:szCs w:val="22"/>
        </w:rPr>
        <w:t>Beräkningsfel; allvarliga och/eller leder till förenkling</w:t>
      </w:r>
      <w:r w:rsidRPr="006272CE">
        <w:rPr>
          <w:rFonts w:ascii="Calibri" w:hAnsi="Calibri"/>
          <w:sz w:val="22"/>
          <w:szCs w:val="22"/>
        </w:rPr>
        <w:tab/>
        <w:t>-2 poäng eller mer</w:t>
      </w:r>
    </w:p>
    <w:p w:rsidR="006272CE" w:rsidRPr="006272CE" w:rsidRDefault="006272CE" w:rsidP="006272CE">
      <w:pPr>
        <w:tabs>
          <w:tab w:val="left" w:pos="7371"/>
        </w:tabs>
        <w:contextualSpacing/>
        <w:rPr>
          <w:rFonts w:ascii="Calibri" w:hAnsi="Calibri"/>
          <w:sz w:val="22"/>
          <w:szCs w:val="22"/>
        </w:rPr>
      </w:pPr>
      <w:r w:rsidRPr="006272CE">
        <w:rPr>
          <w:rFonts w:ascii="Calibri" w:hAnsi="Calibri"/>
          <w:sz w:val="22"/>
          <w:szCs w:val="22"/>
        </w:rPr>
        <w:t>Prövning istället för generell metod</w:t>
      </w:r>
      <w:r w:rsidRPr="006272CE">
        <w:rPr>
          <w:rFonts w:ascii="Calibri" w:hAnsi="Calibri"/>
          <w:sz w:val="22"/>
          <w:szCs w:val="22"/>
        </w:rPr>
        <w:tab/>
        <w:t>- samtliga poäng</w:t>
      </w:r>
    </w:p>
    <w:p w:rsidR="006272CE" w:rsidRPr="006272CE" w:rsidRDefault="006272CE" w:rsidP="006272CE">
      <w:pPr>
        <w:tabs>
          <w:tab w:val="left" w:pos="7371"/>
        </w:tabs>
        <w:contextualSpacing/>
        <w:rPr>
          <w:rFonts w:ascii="Calibri" w:hAnsi="Calibri"/>
          <w:sz w:val="22"/>
          <w:szCs w:val="22"/>
        </w:rPr>
      </w:pPr>
      <w:r w:rsidRPr="006272CE">
        <w:rPr>
          <w:rFonts w:ascii="Calibri" w:hAnsi="Calibri"/>
          <w:sz w:val="22"/>
          <w:szCs w:val="22"/>
        </w:rPr>
        <w:t>Felaktiga antaganden/ansatser</w:t>
      </w:r>
      <w:r w:rsidRPr="006272CE">
        <w:rPr>
          <w:rFonts w:ascii="Calibri" w:hAnsi="Calibri"/>
          <w:sz w:val="22"/>
          <w:szCs w:val="22"/>
        </w:rPr>
        <w:tab/>
        <w:t>- samtliga poäng</w:t>
      </w:r>
    </w:p>
    <w:p w:rsidR="006272CE" w:rsidRPr="006272CE" w:rsidRDefault="006272CE" w:rsidP="006272CE">
      <w:pPr>
        <w:contextualSpacing/>
        <w:rPr>
          <w:rFonts w:ascii="Calibri" w:hAnsi="Calibri"/>
          <w:sz w:val="22"/>
          <w:szCs w:val="22"/>
        </w:rPr>
      </w:pPr>
    </w:p>
    <w:p w:rsidR="006272CE" w:rsidRPr="006272CE" w:rsidRDefault="006272CE" w:rsidP="006272CE">
      <w:pPr>
        <w:tabs>
          <w:tab w:val="left" w:pos="7371"/>
        </w:tabs>
        <w:contextualSpacing/>
        <w:rPr>
          <w:rFonts w:ascii="Calibri" w:hAnsi="Calibri"/>
          <w:sz w:val="22"/>
          <w:szCs w:val="22"/>
        </w:rPr>
      </w:pPr>
      <w:r w:rsidRPr="006272CE">
        <w:rPr>
          <w:rFonts w:ascii="Calibri" w:hAnsi="Calibri"/>
          <w:sz w:val="22"/>
          <w:szCs w:val="22"/>
        </w:rPr>
        <w:t xml:space="preserve">Lösning svår att följa och/eller </w:t>
      </w:r>
      <w:r w:rsidRPr="006272CE">
        <w:rPr>
          <w:rFonts w:ascii="Calibri" w:hAnsi="Calibri"/>
          <w:sz w:val="22"/>
          <w:szCs w:val="22"/>
          <w:u w:val="single"/>
        </w:rPr>
        <w:t>Svaret</w:t>
      </w:r>
      <w:r w:rsidRPr="006272CE">
        <w:rPr>
          <w:rFonts w:ascii="Calibri" w:hAnsi="Calibri"/>
          <w:sz w:val="22"/>
          <w:szCs w:val="22"/>
        </w:rPr>
        <w:t xml:space="preserve"> framgår inte tydligt</w:t>
      </w:r>
      <w:r w:rsidRPr="006272CE">
        <w:rPr>
          <w:rFonts w:ascii="Calibri" w:hAnsi="Calibri"/>
          <w:sz w:val="22"/>
          <w:szCs w:val="22"/>
        </w:rPr>
        <w:tab/>
        <w:t>-1 poäng eller mer</w:t>
      </w:r>
    </w:p>
    <w:p w:rsidR="006272CE" w:rsidRPr="006272CE" w:rsidRDefault="006272CE" w:rsidP="006272CE">
      <w:pPr>
        <w:tabs>
          <w:tab w:val="left" w:pos="7371"/>
        </w:tabs>
        <w:rPr>
          <w:rFonts w:ascii="Calibri" w:hAnsi="Calibri"/>
          <w:sz w:val="22"/>
          <w:szCs w:val="22"/>
        </w:rPr>
      </w:pPr>
      <w:r w:rsidRPr="006272CE">
        <w:rPr>
          <w:rFonts w:ascii="Calibri" w:hAnsi="Calibri"/>
          <w:sz w:val="22"/>
          <w:szCs w:val="22"/>
        </w:rPr>
        <w:t>Matematiska symboler används felaktigt/saknas</w:t>
      </w:r>
      <w:r w:rsidRPr="006272CE">
        <w:rPr>
          <w:rFonts w:ascii="Calibri" w:hAnsi="Calibri"/>
          <w:sz w:val="22"/>
          <w:szCs w:val="22"/>
        </w:rPr>
        <w:tab/>
        <w:t>-1poäng eller mer</w:t>
      </w:r>
    </w:p>
    <w:p w:rsidR="006272CE" w:rsidRPr="006272CE" w:rsidRDefault="006272CE" w:rsidP="006272CE">
      <w:pPr>
        <w:tabs>
          <w:tab w:val="left" w:pos="7371"/>
        </w:tabs>
        <w:rPr>
          <w:rFonts w:ascii="Calibri" w:hAnsi="Calibri"/>
          <w:sz w:val="22"/>
          <w:szCs w:val="22"/>
        </w:rPr>
      </w:pPr>
      <w:proofErr w:type="spellStart"/>
      <w:r w:rsidRPr="006272CE">
        <w:rPr>
          <w:rFonts w:ascii="Calibri" w:hAnsi="Calibri"/>
          <w:sz w:val="22"/>
          <w:szCs w:val="22"/>
        </w:rPr>
        <w:t>Bl.</w:t>
      </w:r>
      <w:proofErr w:type="gramStart"/>
      <w:r w:rsidRPr="006272CE">
        <w:rPr>
          <w:rFonts w:ascii="Calibri" w:hAnsi="Calibri"/>
          <w:sz w:val="22"/>
          <w:szCs w:val="22"/>
        </w:rPr>
        <w:t>a</w:t>
      </w:r>
      <w:proofErr w:type="spellEnd"/>
      <w:r w:rsidRPr="006272CE">
        <w:rPr>
          <w:rFonts w:ascii="Calibri" w:hAnsi="Calibri"/>
          <w:sz w:val="22"/>
          <w:szCs w:val="22"/>
        </w:rPr>
        <w:t>    Om</w:t>
      </w:r>
      <w:proofErr w:type="gramEnd"/>
      <w:r w:rsidRPr="006272CE">
        <w:rPr>
          <w:rFonts w:ascii="Calibri" w:hAnsi="Calibri"/>
          <w:sz w:val="22"/>
          <w:szCs w:val="22"/>
        </w:rPr>
        <w:t xml:space="preserve"> ’=’ saknas (t.ex. ’=&gt;’ används istället) </w:t>
      </w:r>
      <w:r w:rsidRPr="006272CE">
        <w:rPr>
          <w:rFonts w:ascii="Calibri" w:hAnsi="Calibri"/>
          <w:sz w:val="22"/>
          <w:szCs w:val="22"/>
        </w:rPr>
        <w:tab/>
        <w:t>-1 poäng/tenta</w:t>
      </w:r>
    </w:p>
    <w:p w:rsidR="006272CE" w:rsidRPr="006272CE" w:rsidRDefault="006272CE" w:rsidP="006272CE">
      <w:pPr>
        <w:tabs>
          <w:tab w:val="left" w:pos="7371"/>
        </w:tabs>
        <w:rPr>
          <w:rFonts w:ascii="Calibri" w:hAnsi="Calibri"/>
          <w:sz w:val="22"/>
          <w:szCs w:val="22"/>
        </w:rPr>
      </w:pPr>
      <w:r w:rsidRPr="006272CE">
        <w:rPr>
          <w:rFonts w:ascii="Calibri" w:hAnsi="Calibri"/>
          <w:sz w:val="22"/>
          <w:szCs w:val="22"/>
        </w:rPr>
        <w:t xml:space="preserve">           Om ’=’ används </w:t>
      </w:r>
      <w:proofErr w:type="gramStart"/>
      <w:r w:rsidRPr="006272CE">
        <w:rPr>
          <w:rFonts w:ascii="Calibri" w:hAnsi="Calibri"/>
          <w:sz w:val="22"/>
          <w:szCs w:val="22"/>
        </w:rPr>
        <w:t>felaktigt  (t</w:t>
      </w:r>
      <w:proofErr w:type="gramEnd"/>
      <w:r w:rsidRPr="006272CE">
        <w:rPr>
          <w:rFonts w:ascii="Calibri" w:hAnsi="Calibri"/>
          <w:sz w:val="22"/>
          <w:szCs w:val="22"/>
        </w:rPr>
        <w:t>.ex. istället för ’=&gt;’)</w:t>
      </w:r>
      <w:r w:rsidRPr="006272CE">
        <w:rPr>
          <w:rFonts w:ascii="Calibri" w:hAnsi="Calibri"/>
          <w:sz w:val="22"/>
          <w:szCs w:val="22"/>
        </w:rPr>
        <w:tab/>
        <w:t>-1 poäng/tenta</w:t>
      </w:r>
    </w:p>
    <w:p w:rsidR="006272CE" w:rsidRPr="006272CE" w:rsidRDefault="006272CE" w:rsidP="006272CE">
      <w:pPr>
        <w:contextualSpacing/>
        <w:rPr>
          <w:rFonts w:ascii="Calibri" w:hAnsi="Calibri"/>
          <w:sz w:val="22"/>
          <w:szCs w:val="22"/>
        </w:rPr>
      </w:pPr>
    </w:p>
    <w:p w:rsidR="006272CE" w:rsidRPr="006272CE" w:rsidRDefault="006272CE" w:rsidP="006272CE">
      <w:pPr>
        <w:contextualSpacing/>
        <w:rPr>
          <w:rFonts w:ascii="Calibri" w:hAnsi="Calibri"/>
          <w:sz w:val="22"/>
          <w:szCs w:val="22"/>
          <w:u w:val="single"/>
        </w:rPr>
      </w:pPr>
      <w:r w:rsidRPr="006272CE">
        <w:rPr>
          <w:rFonts w:ascii="Calibri" w:hAnsi="Calibri"/>
          <w:sz w:val="22"/>
          <w:szCs w:val="22"/>
          <w:u w:val="single"/>
        </w:rPr>
        <w:t xml:space="preserve">Teoretiska uppgifter: </w:t>
      </w:r>
    </w:p>
    <w:p w:rsidR="006272CE" w:rsidRPr="006272CE" w:rsidRDefault="006272CE" w:rsidP="006272CE">
      <w:pPr>
        <w:tabs>
          <w:tab w:val="left" w:pos="7371"/>
        </w:tabs>
        <w:contextualSpacing/>
        <w:rPr>
          <w:rFonts w:ascii="Calibri" w:hAnsi="Calibri"/>
          <w:sz w:val="22"/>
          <w:szCs w:val="22"/>
        </w:rPr>
      </w:pPr>
      <w:r w:rsidRPr="006272CE">
        <w:rPr>
          <w:rFonts w:ascii="Calibri" w:hAnsi="Calibri"/>
          <w:sz w:val="22"/>
          <w:szCs w:val="22"/>
        </w:rPr>
        <w:t xml:space="preserve">Avrundat svar   </w:t>
      </w:r>
      <w:r w:rsidRPr="006272CE">
        <w:rPr>
          <w:rFonts w:ascii="Calibri" w:hAnsi="Calibri"/>
          <w:sz w:val="22"/>
          <w:szCs w:val="22"/>
        </w:rPr>
        <w:tab/>
        <w:t>-1 poäng/tenta</w:t>
      </w:r>
    </w:p>
    <w:p w:rsidR="006272CE" w:rsidRPr="006272CE" w:rsidRDefault="006272CE" w:rsidP="006272CE">
      <w:pPr>
        <w:contextualSpacing/>
        <w:rPr>
          <w:rFonts w:ascii="Calibri" w:hAnsi="Calibri"/>
          <w:sz w:val="22"/>
          <w:szCs w:val="22"/>
        </w:rPr>
      </w:pPr>
    </w:p>
    <w:p w:rsidR="006272CE" w:rsidRPr="006272CE" w:rsidRDefault="006272CE" w:rsidP="006272CE">
      <w:pPr>
        <w:contextualSpacing/>
        <w:rPr>
          <w:rFonts w:ascii="Calibri" w:hAnsi="Calibri"/>
          <w:sz w:val="22"/>
          <w:szCs w:val="22"/>
        </w:rPr>
      </w:pPr>
      <w:r w:rsidRPr="006272CE">
        <w:rPr>
          <w:rFonts w:ascii="Calibri" w:hAnsi="Calibri"/>
          <w:sz w:val="22"/>
          <w:szCs w:val="22"/>
          <w:u w:val="single"/>
        </w:rPr>
        <w:t>Tillämpade uppgifter</w:t>
      </w:r>
      <w:r w:rsidRPr="006272CE">
        <w:rPr>
          <w:rFonts w:ascii="Calibri" w:hAnsi="Calibri"/>
          <w:sz w:val="22"/>
          <w:szCs w:val="22"/>
        </w:rPr>
        <w:t xml:space="preserve">: </w:t>
      </w:r>
    </w:p>
    <w:p w:rsidR="006272CE" w:rsidRPr="006272CE" w:rsidRDefault="006272CE" w:rsidP="006272CE">
      <w:pPr>
        <w:tabs>
          <w:tab w:val="left" w:pos="7371"/>
        </w:tabs>
        <w:contextualSpacing/>
        <w:rPr>
          <w:rFonts w:ascii="Calibri" w:hAnsi="Calibri"/>
          <w:sz w:val="22"/>
          <w:szCs w:val="22"/>
        </w:rPr>
      </w:pPr>
      <w:r w:rsidRPr="006272CE">
        <w:rPr>
          <w:rFonts w:ascii="Calibri" w:hAnsi="Calibri"/>
          <w:sz w:val="22"/>
          <w:szCs w:val="22"/>
        </w:rPr>
        <w:t>Enhet saknas/fel</w:t>
      </w:r>
      <w:r w:rsidRPr="006272CE">
        <w:rPr>
          <w:rFonts w:ascii="Calibri" w:hAnsi="Calibri"/>
          <w:sz w:val="22"/>
          <w:szCs w:val="22"/>
        </w:rPr>
        <w:tab/>
        <w:t>-1 poäng/tenta</w:t>
      </w:r>
    </w:p>
    <w:p w:rsidR="006272CE" w:rsidRPr="006272CE" w:rsidRDefault="006272CE" w:rsidP="006272CE">
      <w:pPr>
        <w:tabs>
          <w:tab w:val="left" w:pos="7371"/>
        </w:tabs>
        <w:contextualSpacing/>
        <w:rPr>
          <w:rFonts w:ascii="Calibri" w:hAnsi="Calibri"/>
          <w:sz w:val="22"/>
          <w:szCs w:val="22"/>
        </w:rPr>
      </w:pPr>
      <w:r w:rsidRPr="006272CE">
        <w:rPr>
          <w:rFonts w:ascii="Calibri" w:hAnsi="Calibri"/>
          <w:sz w:val="22"/>
          <w:szCs w:val="22"/>
        </w:rPr>
        <w:t>Avrundningar i delberäkningar som ger fel svar</w:t>
      </w:r>
      <w:r w:rsidRPr="006272CE">
        <w:rPr>
          <w:rFonts w:ascii="Calibri" w:hAnsi="Calibri"/>
          <w:sz w:val="22"/>
          <w:szCs w:val="22"/>
        </w:rPr>
        <w:tab/>
        <w:t>-1 poäng/tenta</w:t>
      </w:r>
    </w:p>
    <w:p w:rsidR="006272CE" w:rsidRPr="006272CE" w:rsidRDefault="006272CE" w:rsidP="006272CE">
      <w:pPr>
        <w:tabs>
          <w:tab w:val="left" w:pos="7371"/>
        </w:tabs>
        <w:contextualSpacing/>
        <w:rPr>
          <w:rFonts w:ascii="Calibri" w:hAnsi="Calibri"/>
          <w:sz w:val="22"/>
          <w:szCs w:val="22"/>
        </w:rPr>
      </w:pPr>
      <w:r w:rsidRPr="006272CE">
        <w:rPr>
          <w:rFonts w:ascii="Calibri" w:hAnsi="Calibri"/>
          <w:sz w:val="22"/>
          <w:szCs w:val="22"/>
        </w:rPr>
        <w:t xml:space="preserve">Svar med felaktigt antal </w:t>
      </w:r>
      <w:proofErr w:type="gramStart"/>
      <w:r w:rsidRPr="006272CE">
        <w:rPr>
          <w:rFonts w:ascii="Calibri" w:hAnsi="Calibri"/>
          <w:sz w:val="22"/>
          <w:szCs w:val="22"/>
        </w:rPr>
        <w:t>värdesiffror  ( ±1</w:t>
      </w:r>
      <w:proofErr w:type="gramEnd"/>
      <w:r w:rsidRPr="006272CE">
        <w:rPr>
          <w:rFonts w:ascii="Calibri" w:hAnsi="Calibri"/>
          <w:sz w:val="22"/>
          <w:szCs w:val="22"/>
        </w:rPr>
        <w:t xml:space="preserve"> värdesiffra ok)</w:t>
      </w:r>
      <w:r w:rsidRPr="006272CE">
        <w:rPr>
          <w:rFonts w:ascii="Calibri" w:hAnsi="Calibri"/>
          <w:sz w:val="22"/>
          <w:szCs w:val="22"/>
        </w:rPr>
        <w:tab/>
        <w:t>-1 poäng/tenta</w:t>
      </w:r>
    </w:p>
    <w:p w:rsidR="006272CE" w:rsidRPr="006272CE" w:rsidRDefault="006272CE" w:rsidP="006272CE">
      <w:pPr>
        <w:tabs>
          <w:tab w:val="left" w:pos="7371"/>
        </w:tabs>
        <w:contextualSpacing/>
        <w:rPr>
          <w:rFonts w:ascii="Calibri" w:hAnsi="Calibri"/>
          <w:sz w:val="22"/>
          <w:szCs w:val="22"/>
        </w:rPr>
      </w:pPr>
      <w:r w:rsidRPr="006272CE">
        <w:rPr>
          <w:rFonts w:ascii="Calibri" w:hAnsi="Calibri"/>
          <w:sz w:val="22"/>
          <w:szCs w:val="22"/>
        </w:rPr>
        <w:t xml:space="preserve">Andra avrundningsfel </w:t>
      </w:r>
      <w:r w:rsidRPr="006272CE">
        <w:rPr>
          <w:rFonts w:ascii="Calibri" w:hAnsi="Calibri"/>
          <w:sz w:val="22"/>
          <w:szCs w:val="22"/>
        </w:rPr>
        <w:tab/>
        <w:t>-1 poäng/tenta</w:t>
      </w:r>
    </w:p>
    <w:p w:rsidR="003561DB" w:rsidRDefault="003561DB" w:rsidP="001741B3"/>
    <w:p w:rsidR="00390E20" w:rsidRDefault="00390E20" w:rsidP="001741B3"/>
    <w:p w:rsidR="00761EF4" w:rsidRDefault="00761EF4" w:rsidP="001741B3"/>
    <w:p w:rsidR="00761EF4" w:rsidRPr="002A5BC6" w:rsidRDefault="00761EF4" w:rsidP="00761EF4">
      <w:pPr>
        <w:pStyle w:val="ListParagraph"/>
        <w:numPr>
          <w:ilvl w:val="0"/>
          <w:numId w:val="14"/>
        </w:numPr>
        <w:tabs>
          <w:tab w:val="right" w:pos="9072"/>
        </w:tabs>
        <w:rPr>
          <w:rFonts w:ascii="Calibri" w:hAnsi="Calibri"/>
          <w:sz w:val="22"/>
          <w:szCs w:val="22"/>
        </w:rPr>
      </w:pPr>
      <w:r w:rsidRPr="002A5BC6">
        <w:rPr>
          <w:rFonts w:ascii="Calibri" w:hAnsi="Calibri"/>
          <w:sz w:val="22"/>
          <w:szCs w:val="22"/>
        </w:rPr>
        <w:t>korrekt förenk</w:t>
      </w:r>
      <w:r w:rsidR="00803219">
        <w:rPr>
          <w:rFonts w:ascii="Calibri" w:hAnsi="Calibri"/>
          <w:sz w:val="22"/>
          <w:szCs w:val="22"/>
        </w:rPr>
        <w:t>lat till</w:t>
      </w:r>
      <w:r w:rsidR="00563174">
        <w:t xml:space="preserve"> </w:t>
      </w:r>
      <w:r w:rsidR="00563174" w:rsidRPr="0023171C">
        <w:rPr>
          <w:position w:val="-24"/>
        </w:rPr>
        <w:object w:dxaOrig="1359" w:dyaOrig="660">
          <v:shape id="_x0000_i1066" type="#_x0000_t75" style="width:68.1pt;height:32.85pt" o:ole="">
            <v:imagedata r:id="rId86" o:title=""/>
          </v:shape>
          <o:OLEObject Type="Embed" ProgID="Equation.3" ShapeID="_x0000_i1066" DrawAspect="Content" ObjectID="_1578138071" r:id="rId87"/>
        </w:object>
      </w:r>
      <w:r w:rsidR="001F1819">
        <w:rPr>
          <w:rFonts w:ascii="Calibri" w:hAnsi="Calibri"/>
          <w:sz w:val="22"/>
          <w:szCs w:val="22"/>
        </w:rPr>
        <w:tab/>
        <w:t>+</w:t>
      </w:r>
      <w:r w:rsidRPr="002A5BC6">
        <w:rPr>
          <w:rFonts w:ascii="Calibri" w:hAnsi="Calibri"/>
          <w:sz w:val="22"/>
          <w:szCs w:val="22"/>
        </w:rPr>
        <w:t>1p</w:t>
      </w:r>
    </w:p>
    <w:p w:rsidR="00ED53A6" w:rsidRPr="002A5BC6" w:rsidRDefault="00ED53A6" w:rsidP="00ED53A6">
      <w:pPr>
        <w:tabs>
          <w:tab w:val="right" w:pos="9072"/>
        </w:tabs>
        <w:rPr>
          <w:rFonts w:ascii="Calibri" w:hAnsi="Calibri"/>
          <w:sz w:val="22"/>
          <w:szCs w:val="22"/>
        </w:rPr>
      </w:pPr>
    </w:p>
    <w:p w:rsidR="00A1681B" w:rsidRPr="002A5BC6" w:rsidRDefault="001F1819" w:rsidP="00A1681B">
      <w:pPr>
        <w:pStyle w:val="ListParagraph"/>
        <w:numPr>
          <w:ilvl w:val="0"/>
          <w:numId w:val="14"/>
        </w:numPr>
        <w:tabs>
          <w:tab w:val="right" w:pos="9072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</w:t>
      </w:r>
      <w:r w:rsidR="004B5E36" w:rsidRPr="002A5BC6">
        <w:rPr>
          <w:rFonts w:ascii="Calibri" w:hAnsi="Calibri"/>
          <w:sz w:val="22"/>
          <w:szCs w:val="22"/>
        </w:rPr>
        <w:t>ätter nämnaren lika med noll utan motivering</w:t>
      </w:r>
      <w:r w:rsidR="004B5E36" w:rsidRPr="002A5BC6">
        <w:rPr>
          <w:rFonts w:ascii="Calibri" w:hAnsi="Calibri"/>
          <w:sz w:val="22"/>
          <w:szCs w:val="22"/>
        </w:rPr>
        <w:tab/>
        <w:t>-1p</w:t>
      </w:r>
      <w:r w:rsidR="00A1681B" w:rsidRPr="002A5BC6">
        <w:rPr>
          <w:rFonts w:ascii="Calibri" w:hAnsi="Calibri"/>
          <w:sz w:val="22"/>
          <w:szCs w:val="22"/>
        </w:rPr>
        <w:br/>
        <w:t xml:space="preserve">Svarar med </w:t>
      </w:r>
      <w:r w:rsidR="004B5E36" w:rsidRPr="002A5BC6">
        <w:rPr>
          <w:rFonts w:ascii="Calibri" w:hAnsi="Calibri"/>
          <w:position w:val="-6"/>
          <w:sz w:val="22"/>
          <w:szCs w:val="22"/>
        </w:rPr>
        <w:object w:dxaOrig="540" w:dyaOrig="260">
          <v:shape id="_x0000_i1067" type="#_x0000_t75" style="width:27.4pt;height:13.3pt" o:ole="">
            <v:imagedata r:id="rId88" o:title=""/>
          </v:shape>
          <o:OLEObject Type="Embed" ProgID="Equation.3" ShapeID="_x0000_i1067" DrawAspect="Content" ObjectID="_1578138072" r:id="rId89"/>
        </w:object>
      </w:r>
      <w:r w:rsidR="004B5E36" w:rsidRPr="002A5BC6">
        <w:rPr>
          <w:rFonts w:ascii="Calibri" w:hAnsi="Calibri"/>
          <w:sz w:val="22"/>
          <w:szCs w:val="22"/>
        </w:rPr>
        <w:t xml:space="preserve"> och </w:t>
      </w:r>
      <w:r w:rsidR="004B5E36" w:rsidRPr="002A5BC6">
        <w:rPr>
          <w:rFonts w:ascii="Calibri" w:hAnsi="Calibri"/>
          <w:position w:val="-6"/>
          <w:sz w:val="22"/>
          <w:szCs w:val="22"/>
        </w:rPr>
        <w:object w:dxaOrig="700" w:dyaOrig="279">
          <v:shape id="_x0000_i1068" type="#_x0000_t75" style="width:35.2pt;height:14.1pt" o:ole="">
            <v:imagedata r:id="rId90" o:title=""/>
          </v:shape>
          <o:OLEObject Type="Embed" ProgID="Equation.3" ShapeID="_x0000_i1068" DrawAspect="Content" ObjectID="_1578138073" r:id="rId91"/>
        </w:object>
      </w:r>
      <w:r w:rsidR="004B5E36" w:rsidRPr="002A5BC6">
        <w:rPr>
          <w:rFonts w:ascii="Calibri" w:hAnsi="Calibri"/>
          <w:sz w:val="22"/>
          <w:szCs w:val="22"/>
        </w:rPr>
        <w:tab/>
        <w:t>-1p</w:t>
      </w:r>
    </w:p>
    <w:p w:rsidR="00A1681B" w:rsidRPr="002A5BC6" w:rsidRDefault="00A1681B" w:rsidP="004B5E36">
      <w:pPr>
        <w:tabs>
          <w:tab w:val="right" w:pos="9072"/>
        </w:tabs>
        <w:rPr>
          <w:rFonts w:ascii="Calibri" w:hAnsi="Calibri"/>
          <w:sz w:val="22"/>
          <w:szCs w:val="22"/>
        </w:rPr>
      </w:pPr>
    </w:p>
    <w:p w:rsidR="004B5E36" w:rsidRPr="002A5BC6" w:rsidRDefault="004B5E36" w:rsidP="004B5E36">
      <w:pPr>
        <w:pStyle w:val="ListParagraph"/>
        <w:numPr>
          <w:ilvl w:val="0"/>
          <w:numId w:val="14"/>
        </w:numPr>
        <w:tabs>
          <w:tab w:val="right" w:pos="9072"/>
        </w:tabs>
        <w:rPr>
          <w:rFonts w:ascii="Calibri" w:hAnsi="Calibri"/>
          <w:sz w:val="22"/>
          <w:szCs w:val="22"/>
        </w:rPr>
      </w:pPr>
      <w:r w:rsidRPr="002A5BC6">
        <w:rPr>
          <w:rFonts w:ascii="Calibri" w:hAnsi="Calibri"/>
          <w:sz w:val="22"/>
          <w:szCs w:val="22"/>
        </w:rPr>
        <w:t>Varje saknad eller felaktig lösning</w:t>
      </w:r>
      <w:r w:rsidRPr="002A5BC6">
        <w:rPr>
          <w:rFonts w:ascii="Calibri" w:hAnsi="Calibri"/>
          <w:sz w:val="22"/>
          <w:szCs w:val="22"/>
        </w:rPr>
        <w:tab/>
        <w:t>-1p</w:t>
      </w:r>
    </w:p>
    <w:p w:rsidR="00BD11EA" w:rsidRPr="002A5BC6" w:rsidRDefault="00BD11EA" w:rsidP="00BD11EA">
      <w:pPr>
        <w:pStyle w:val="ListParagraph"/>
        <w:rPr>
          <w:rFonts w:ascii="Calibri" w:hAnsi="Calibri"/>
          <w:sz w:val="22"/>
          <w:szCs w:val="22"/>
        </w:rPr>
      </w:pPr>
    </w:p>
    <w:p w:rsidR="00B74252" w:rsidRDefault="00B74252" w:rsidP="004D0E76">
      <w:pPr>
        <w:pStyle w:val="ListParagraph"/>
        <w:numPr>
          <w:ilvl w:val="0"/>
          <w:numId w:val="14"/>
        </w:numPr>
        <w:tabs>
          <w:tab w:val="right" w:pos="9072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Definitionsmängden saknas</w:t>
      </w:r>
      <w:r>
        <w:rPr>
          <w:rFonts w:ascii="Calibri" w:hAnsi="Calibri"/>
          <w:sz w:val="22"/>
          <w:szCs w:val="22"/>
        </w:rPr>
        <w:tab/>
        <w:t>-0p</w:t>
      </w:r>
      <w:r w:rsidRPr="002A5BC6">
        <w:rPr>
          <w:rFonts w:ascii="Calibri" w:hAnsi="Calibri"/>
          <w:sz w:val="22"/>
          <w:szCs w:val="22"/>
        </w:rPr>
        <w:t xml:space="preserve"> </w:t>
      </w:r>
    </w:p>
    <w:p w:rsidR="004D0E76" w:rsidRPr="00B74252" w:rsidRDefault="00B74252" w:rsidP="00B74252">
      <w:pPr>
        <w:tabs>
          <w:tab w:val="right" w:pos="9072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       </w:t>
      </w:r>
      <w:r w:rsidR="00EC3C76" w:rsidRPr="00B74252">
        <w:rPr>
          <w:rFonts w:ascii="Calibri" w:hAnsi="Calibri"/>
          <w:sz w:val="22"/>
          <w:szCs w:val="22"/>
        </w:rPr>
        <w:t xml:space="preserve">Har med </w:t>
      </w:r>
      <w:r w:rsidR="00EC3C76" w:rsidRPr="002A5BC6">
        <w:rPr>
          <w:position w:val="-6"/>
        </w:rPr>
        <w:object w:dxaOrig="560" w:dyaOrig="279">
          <v:shape id="_x0000_i1069" type="#_x0000_t75" style="width:27.4pt;height:14.1pt" o:ole="">
            <v:imagedata r:id="rId92" o:title=""/>
          </v:shape>
          <o:OLEObject Type="Embed" ProgID="Equation.3" ShapeID="_x0000_i1069" DrawAspect="Content" ObjectID="_1578138074" r:id="rId93"/>
        </w:object>
      </w:r>
      <w:r w:rsidR="00EC3C76" w:rsidRPr="00B74252">
        <w:rPr>
          <w:rFonts w:ascii="Calibri" w:hAnsi="Calibri"/>
          <w:sz w:val="22"/>
          <w:szCs w:val="22"/>
        </w:rPr>
        <w:t xml:space="preserve"> i svaret </w:t>
      </w:r>
      <w:r w:rsidR="00EC3C76" w:rsidRPr="00B74252">
        <w:rPr>
          <w:rFonts w:ascii="Calibri" w:hAnsi="Calibri"/>
          <w:sz w:val="22"/>
          <w:szCs w:val="22"/>
        </w:rPr>
        <w:tab/>
        <w:t>-1p</w:t>
      </w:r>
    </w:p>
    <w:p w:rsidR="004D0E76" w:rsidRPr="002A5BC6" w:rsidRDefault="004D0E76" w:rsidP="004D0E76">
      <w:pPr>
        <w:rPr>
          <w:rFonts w:ascii="Calibri" w:hAnsi="Calibri"/>
          <w:sz w:val="22"/>
          <w:szCs w:val="22"/>
        </w:rPr>
      </w:pPr>
    </w:p>
    <w:p w:rsidR="004D0E76" w:rsidRPr="002A5BC6" w:rsidRDefault="004D0E76" w:rsidP="004D0E76">
      <w:pPr>
        <w:pStyle w:val="ListParagraph"/>
        <w:numPr>
          <w:ilvl w:val="0"/>
          <w:numId w:val="14"/>
        </w:numPr>
        <w:tabs>
          <w:tab w:val="right" w:pos="9072"/>
        </w:tabs>
        <w:rPr>
          <w:rFonts w:ascii="Calibri" w:hAnsi="Calibri"/>
          <w:sz w:val="22"/>
          <w:szCs w:val="22"/>
        </w:rPr>
      </w:pPr>
      <w:r w:rsidRPr="002A5BC6">
        <w:rPr>
          <w:rFonts w:ascii="Calibri" w:hAnsi="Calibri"/>
          <w:sz w:val="22"/>
          <w:szCs w:val="22"/>
        </w:rPr>
        <w:t>Prövar inte lösningar</w:t>
      </w:r>
      <w:r w:rsidR="009271EB" w:rsidRPr="002A5BC6">
        <w:rPr>
          <w:rFonts w:ascii="Calibri" w:hAnsi="Calibri"/>
          <w:sz w:val="22"/>
          <w:szCs w:val="22"/>
        </w:rPr>
        <w:t>na/</w:t>
      </w:r>
      <w:r w:rsidRPr="002A5BC6">
        <w:rPr>
          <w:rFonts w:ascii="Calibri" w:hAnsi="Calibri"/>
          <w:sz w:val="22"/>
          <w:szCs w:val="22"/>
        </w:rPr>
        <w:t>Formellt felaktig prövning</w:t>
      </w:r>
      <w:r w:rsidRPr="002A5BC6">
        <w:rPr>
          <w:rFonts w:ascii="Calibri" w:hAnsi="Calibri"/>
          <w:sz w:val="22"/>
          <w:szCs w:val="22"/>
        </w:rPr>
        <w:tab/>
        <w:t>-1p</w:t>
      </w:r>
      <w:r w:rsidRPr="002A5BC6">
        <w:rPr>
          <w:rFonts w:ascii="Calibri" w:hAnsi="Calibri"/>
          <w:sz w:val="22"/>
          <w:szCs w:val="22"/>
        </w:rPr>
        <w:br/>
        <w:t xml:space="preserve">Anger inte definitionsmängden </w:t>
      </w:r>
      <w:r w:rsidRPr="002A5BC6">
        <w:rPr>
          <w:rFonts w:ascii="Calibri" w:hAnsi="Calibri"/>
          <w:sz w:val="22"/>
          <w:szCs w:val="22"/>
        </w:rPr>
        <w:tab/>
        <w:t>-0p</w:t>
      </w:r>
    </w:p>
    <w:p w:rsidR="004D0E76" w:rsidRPr="002A5BC6" w:rsidRDefault="004D0E76" w:rsidP="004D0E76">
      <w:pPr>
        <w:pStyle w:val="ListParagraph"/>
        <w:rPr>
          <w:rFonts w:ascii="Calibri" w:hAnsi="Calibri"/>
          <w:sz w:val="22"/>
          <w:szCs w:val="22"/>
        </w:rPr>
      </w:pPr>
    </w:p>
    <w:p w:rsidR="004D0E76" w:rsidRPr="002A5BC6" w:rsidRDefault="00EA5C31" w:rsidP="004D0E76">
      <w:pPr>
        <w:pStyle w:val="ListParagraph"/>
        <w:numPr>
          <w:ilvl w:val="0"/>
          <w:numId w:val="14"/>
        </w:numPr>
        <w:tabs>
          <w:tab w:val="right" w:pos="9072"/>
        </w:tabs>
        <w:rPr>
          <w:rFonts w:ascii="Calibri" w:hAnsi="Calibri"/>
          <w:sz w:val="22"/>
          <w:szCs w:val="22"/>
        </w:rPr>
      </w:pPr>
      <w:r w:rsidRPr="002A5BC6">
        <w:rPr>
          <w:rFonts w:ascii="Calibri" w:hAnsi="Calibri"/>
          <w:sz w:val="22"/>
          <w:szCs w:val="22"/>
        </w:rPr>
        <w:t>Korrekt förenklat</w:t>
      </w:r>
      <w:r w:rsidR="001F1819">
        <w:rPr>
          <w:rFonts w:ascii="Calibri" w:hAnsi="Calibri"/>
          <w:sz w:val="22"/>
          <w:szCs w:val="22"/>
        </w:rPr>
        <w:t xml:space="preserve"> till </w:t>
      </w:r>
      <w:r w:rsidR="001F1819" w:rsidRPr="0023171C">
        <w:rPr>
          <w:position w:val="-54"/>
        </w:rPr>
        <w:object w:dxaOrig="900" w:dyaOrig="920">
          <v:shape id="_x0000_i1070" type="#_x0000_t75" style="width:45.4pt;height:46.15pt" o:ole="">
            <v:imagedata r:id="rId94" o:title=""/>
          </v:shape>
          <o:OLEObject Type="Embed" ProgID="Equation.3" ShapeID="_x0000_i1070" DrawAspect="Content" ObjectID="_1578138075" r:id="rId95"/>
        </w:object>
      </w:r>
      <w:r w:rsidR="001F1819">
        <w:t xml:space="preserve"> eller </w:t>
      </w:r>
      <w:r w:rsidR="00803219" w:rsidRPr="0023171C">
        <w:rPr>
          <w:position w:val="-54"/>
        </w:rPr>
        <w:object w:dxaOrig="1020" w:dyaOrig="920">
          <v:shape id="_x0000_i1071" type="#_x0000_t75" style="width:50.85pt;height:46.15pt" o:ole="">
            <v:imagedata r:id="rId96" o:title=""/>
          </v:shape>
          <o:OLEObject Type="Embed" ProgID="Equation.3" ShapeID="_x0000_i1071" DrawAspect="Content" ObjectID="_1578138076" r:id="rId97"/>
        </w:object>
      </w:r>
      <w:r w:rsidR="001F1819">
        <w:rPr>
          <w:rFonts w:ascii="Calibri" w:hAnsi="Calibri"/>
          <w:sz w:val="22"/>
          <w:szCs w:val="22"/>
        </w:rPr>
        <w:tab/>
        <w:t>+</w:t>
      </w:r>
      <w:r w:rsidRPr="002A5BC6">
        <w:rPr>
          <w:rFonts w:ascii="Calibri" w:hAnsi="Calibri"/>
          <w:sz w:val="22"/>
          <w:szCs w:val="22"/>
        </w:rPr>
        <w:t>1p</w:t>
      </w:r>
    </w:p>
    <w:p w:rsidR="00761EF4" w:rsidRDefault="00761EF4" w:rsidP="004D0E76"/>
    <w:p w:rsidR="00D724B9" w:rsidRPr="00C33F81" w:rsidRDefault="00D724B9" w:rsidP="001741B3"/>
    <w:sectPr w:rsidR="00D724B9" w:rsidRPr="00C33F81">
      <w:headerReference w:type="even" r:id="rId98"/>
      <w:headerReference w:type="default" r:id="rId99"/>
      <w:footerReference w:type="even" r:id="rId100"/>
      <w:footerReference w:type="default" r:id="rId101"/>
      <w:headerReference w:type="first" r:id="rId102"/>
      <w:footerReference w:type="first" r:id="rId10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46E2" w:rsidRDefault="004446E2" w:rsidP="00AB37AC">
      <w:r>
        <w:separator/>
      </w:r>
    </w:p>
  </w:endnote>
  <w:endnote w:type="continuationSeparator" w:id="0">
    <w:p w:rsidR="004446E2" w:rsidRDefault="004446E2" w:rsidP="00AB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46E2" w:rsidRDefault="004446E2" w:rsidP="00AB37AC">
      <w:r>
        <w:separator/>
      </w:r>
    </w:p>
  </w:footnote>
  <w:footnote w:type="continuationSeparator" w:id="0">
    <w:p w:rsidR="004446E2" w:rsidRDefault="004446E2" w:rsidP="00AB37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1D48B74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>
    <w:nsid w:val="FFFFFF7F"/>
    <w:multiLevelType w:val="singleLevel"/>
    <w:tmpl w:val="54C201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>
    <w:nsid w:val="FFFFFF82"/>
    <w:multiLevelType w:val="singleLevel"/>
    <w:tmpl w:val="31A8697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6986C58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BA340F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28272A27"/>
    <w:multiLevelType w:val="hybridMultilevel"/>
    <w:tmpl w:val="5ED69CEA"/>
    <w:lvl w:ilvl="0" w:tplc="E2927C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887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7EF980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5A78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0883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EA26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EC9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D082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225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610BF1"/>
    <w:multiLevelType w:val="multilevel"/>
    <w:tmpl w:val="9A4E4CEC"/>
    <w:lvl w:ilvl="0">
      <w:start w:val="1"/>
      <w:numFmt w:val="decimal"/>
      <w:pStyle w:val="KTHNumreradlistaNumreradlista"/>
      <w:lvlText w:val="%1."/>
      <w:lvlJc w:val="left"/>
      <w:pPr>
        <w:ind w:left="360" w:hanging="3"/>
      </w:pPr>
      <w:rPr>
        <w:rFonts w:hint="default"/>
      </w:rPr>
    </w:lvl>
    <w:lvl w:ilvl="1">
      <w:start w:val="1"/>
      <w:numFmt w:val="lowerLetter"/>
      <w:pStyle w:val="KTHNumreradlista2Numreradlista2"/>
      <w:lvlText w:val="%2."/>
      <w:lvlJc w:val="left"/>
      <w:pPr>
        <w:ind w:left="1077" w:firstLine="0"/>
      </w:pPr>
      <w:rPr>
        <w:rFonts w:hint="default"/>
      </w:rPr>
    </w:lvl>
    <w:lvl w:ilvl="2">
      <w:start w:val="1"/>
      <w:numFmt w:val="lowerRoman"/>
      <w:pStyle w:val="KTHNumreradlista3Numreradlista3"/>
      <w:lvlText w:val="%3."/>
      <w:lvlJc w:val="left"/>
      <w:pPr>
        <w:ind w:left="1979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>
    <w:nsid w:val="3485177B"/>
    <w:multiLevelType w:val="multilevel"/>
    <w:tmpl w:val="32C40BC8"/>
    <w:lvl w:ilvl="0">
      <w:start w:val="1"/>
      <w:numFmt w:val="bullet"/>
      <w:pStyle w:val="KTHPunktlistaPunktlista"/>
      <w:lvlText w:val=""/>
      <w:lvlJc w:val="left"/>
      <w:pPr>
        <w:ind w:left="360" w:hanging="3"/>
      </w:pPr>
      <w:rPr>
        <w:rFonts w:ascii="Symbol" w:hAnsi="Symbol" w:hint="default"/>
        <w:color w:val="auto"/>
      </w:rPr>
    </w:lvl>
    <w:lvl w:ilvl="1">
      <w:start w:val="1"/>
      <w:numFmt w:val="bullet"/>
      <w:pStyle w:val="KTHPunktlista2Punktlista2"/>
      <w:lvlText w:val="o"/>
      <w:lvlJc w:val="left"/>
      <w:pPr>
        <w:tabs>
          <w:tab w:val="num" w:pos="1077"/>
        </w:tabs>
        <w:ind w:left="1077" w:firstLine="0"/>
      </w:pPr>
      <w:rPr>
        <w:rFonts w:ascii="Courier New" w:hAnsi="Courier New" w:hint="default"/>
        <w:color w:val="auto"/>
      </w:rPr>
    </w:lvl>
    <w:lvl w:ilvl="2">
      <w:start w:val="1"/>
      <w:numFmt w:val="bullet"/>
      <w:pStyle w:val="KTHPunktlista3Punktlista3"/>
      <w:lvlText w:val=""/>
      <w:lvlJc w:val="left"/>
      <w:pPr>
        <w:ind w:left="1979" w:firstLine="0"/>
      </w:pPr>
      <w:rPr>
        <w:rFonts w:ascii="Wingdings" w:hAnsi="Wingdings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>
    <w:nsid w:val="39A40E0F"/>
    <w:multiLevelType w:val="multilevel"/>
    <w:tmpl w:val="11EE27CE"/>
    <w:lvl w:ilvl="0">
      <w:start w:val="1"/>
      <w:numFmt w:val="decimal"/>
      <w:pStyle w:val="KTHn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KTHnRubri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KTHnRubri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KTHnRubri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>
    <w:nsid w:val="3BB722F4"/>
    <w:multiLevelType w:val="hybridMultilevel"/>
    <w:tmpl w:val="7FCE6E44"/>
    <w:lvl w:ilvl="0" w:tplc="8D4288E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EB95E8E"/>
    <w:multiLevelType w:val="hybridMultilevel"/>
    <w:tmpl w:val="B642ABAC"/>
    <w:lvl w:ilvl="0" w:tplc="041D000F">
      <w:start w:val="1"/>
      <w:numFmt w:val="decimal"/>
      <w:lvlText w:val="%1."/>
      <w:lvlJc w:val="left"/>
      <w:pPr>
        <w:ind w:left="360" w:hanging="360"/>
      </w:p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B4D14AE"/>
    <w:multiLevelType w:val="hybridMultilevel"/>
    <w:tmpl w:val="2DA8DC40"/>
    <w:lvl w:ilvl="0" w:tplc="E8F49202">
      <w:start w:val="1"/>
      <w:numFmt w:val="bullet"/>
      <w:pStyle w:val="List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7"/>
  </w:num>
  <w:num w:numId="5">
    <w:abstractNumId w:val="3"/>
  </w:num>
  <w:num w:numId="6">
    <w:abstractNumId w:val="2"/>
  </w:num>
  <w:num w:numId="7">
    <w:abstractNumId w:val="4"/>
  </w:num>
  <w:num w:numId="8">
    <w:abstractNumId w:val="5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8"/>
  </w:num>
  <w:num w:numId="12">
    <w:abstractNumId w:val="6"/>
    <w:lvlOverride w:ilvl="0">
      <w:lvl w:ilvl="0">
        <w:start w:val="1"/>
        <w:numFmt w:val="decimal"/>
        <w:pStyle w:val="KTHNumreradlistaNumreradlista"/>
        <w:lvlText w:val="%1."/>
        <w:lvlJc w:val="left"/>
        <w:pPr>
          <w:ind w:left="360" w:hanging="3"/>
        </w:pPr>
        <w:rPr>
          <w:rFonts w:hint="default"/>
        </w:rPr>
      </w:lvl>
    </w:lvlOverride>
    <w:lvlOverride w:ilvl="1">
      <w:lvl w:ilvl="1">
        <w:start w:val="1"/>
        <w:numFmt w:val="lowerLetter"/>
        <w:pStyle w:val="KTHNumreradlista2Numreradlista2"/>
        <w:lvlText w:val="%2."/>
        <w:lvlJc w:val="left"/>
        <w:pPr>
          <w:tabs>
            <w:tab w:val="num" w:pos="1077"/>
          </w:tabs>
          <w:ind w:left="1077" w:firstLine="0"/>
        </w:pPr>
        <w:rPr>
          <w:rFonts w:hint="default"/>
        </w:rPr>
      </w:lvl>
    </w:lvlOverride>
    <w:lvlOverride w:ilvl="2">
      <w:lvl w:ilvl="2">
        <w:start w:val="1"/>
        <w:numFmt w:val="lowerRoman"/>
        <w:pStyle w:val="KTHNumreradlista3Numreradlista3"/>
        <w:lvlText w:val="%3."/>
        <w:lvlJc w:val="left"/>
        <w:pPr>
          <w:ind w:left="357" w:firstLine="1622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  <w:num w:numId="13">
    <w:abstractNumId w:val="9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removePersonalInformation/>
  <w:removeDateAndTime/>
  <w:proofState w:spelling="clean" w:grammar="clean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FF2"/>
    <w:rsid w:val="0000492E"/>
    <w:rsid w:val="000376B8"/>
    <w:rsid w:val="00037A26"/>
    <w:rsid w:val="00054660"/>
    <w:rsid w:val="0005639F"/>
    <w:rsid w:val="000B4D37"/>
    <w:rsid w:val="000E0B56"/>
    <w:rsid w:val="000F0D78"/>
    <w:rsid w:val="00151CC6"/>
    <w:rsid w:val="001621F9"/>
    <w:rsid w:val="001741B3"/>
    <w:rsid w:val="0018642A"/>
    <w:rsid w:val="001D1BC9"/>
    <w:rsid w:val="001F1819"/>
    <w:rsid w:val="001F3547"/>
    <w:rsid w:val="0020009E"/>
    <w:rsid w:val="002A115A"/>
    <w:rsid w:val="002A5BC6"/>
    <w:rsid w:val="002C26A4"/>
    <w:rsid w:val="002E47D4"/>
    <w:rsid w:val="00310604"/>
    <w:rsid w:val="003561DB"/>
    <w:rsid w:val="00373137"/>
    <w:rsid w:val="00383258"/>
    <w:rsid w:val="00390E20"/>
    <w:rsid w:val="00396E4F"/>
    <w:rsid w:val="003A221F"/>
    <w:rsid w:val="003B55F6"/>
    <w:rsid w:val="003D5E50"/>
    <w:rsid w:val="003E0494"/>
    <w:rsid w:val="0041062C"/>
    <w:rsid w:val="0043361E"/>
    <w:rsid w:val="004372BD"/>
    <w:rsid w:val="004446E2"/>
    <w:rsid w:val="00484AB4"/>
    <w:rsid w:val="00492F51"/>
    <w:rsid w:val="004A3440"/>
    <w:rsid w:val="004B3394"/>
    <w:rsid w:val="004B5E36"/>
    <w:rsid w:val="004D0E76"/>
    <w:rsid w:val="004F5D59"/>
    <w:rsid w:val="004F684C"/>
    <w:rsid w:val="004F6B57"/>
    <w:rsid w:val="00516DE4"/>
    <w:rsid w:val="00523FF5"/>
    <w:rsid w:val="00547786"/>
    <w:rsid w:val="00547E65"/>
    <w:rsid w:val="00563174"/>
    <w:rsid w:val="0057553D"/>
    <w:rsid w:val="00611DEC"/>
    <w:rsid w:val="006272CE"/>
    <w:rsid w:val="00641CEF"/>
    <w:rsid w:val="006574CC"/>
    <w:rsid w:val="006641C2"/>
    <w:rsid w:val="006B04FC"/>
    <w:rsid w:val="006C020C"/>
    <w:rsid w:val="006C3154"/>
    <w:rsid w:val="00726488"/>
    <w:rsid w:val="00761EF4"/>
    <w:rsid w:val="00772CFB"/>
    <w:rsid w:val="007835A7"/>
    <w:rsid w:val="00792464"/>
    <w:rsid w:val="007979F4"/>
    <w:rsid w:val="007B1813"/>
    <w:rsid w:val="007D0976"/>
    <w:rsid w:val="007D76F7"/>
    <w:rsid w:val="007F3C19"/>
    <w:rsid w:val="00803219"/>
    <w:rsid w:val="008232E8"/>
    <w:rsid w:val="00825507"/>
    <w:rsid w:val="00863257"/>
    <w:rsid w:val="00873303"/>
    <w:rsid w:val="008815CA"/>
    <w:rsid w:val="008822FA"/>
    <w:rsid w:val="008E4593"/>
    <w:rsid w:val="00922FFA"/>
    <w:rsid w:val="00923193"/>
    <w:rsid w:val="009271EB"/>
    <w:rsid w:val="009361E7"/>
    <w:rsid w:val="00974561"/>
    <w:rsid w:val="00981197"/>
    <w:rsid w:val="009A3428"/>
    <w:rsid w:val="009A59C3"/>
    <w:rsid w:val="009C08C1"/>
    <w:rsid w:val="009C1F7B"/>
    <w:rsid w:val="009C3726"/>
    <w:rsid w:val="009C4C3F"/>
    <w:rsid w:val="009D62F6"/>
    <w:rsid w:val="00A1681B"/>
    <w:rsid w:val="00A37248"/>
    <w:rsid w:val="00A506FD"/>
    <w:rsid w:val="00A62B61"/>
    <w:rsid w:val="00A77340"/>
    <w:rsid w:val="00A833EA"/>
    <w:rsid w:val="00AA3946"/>
    <w:rsid w:val="00AB371A"/>
    <w:rsid w:val="00AB37AC"/>
    <w:rsid w:val="00AB7324"/>
    <w:rsid w:val="00AD5B1E"/>
    <w:rsid w:val="00AF0371"/>
    <w:rsid w:val="00B02309"/>
    <w:rsid w:val="00B411DA"/>
    <w:rsid w:val="00B5121A"/>
    <w:rsid w:val="00B62A6F"/>
    <w:rsid w:val="00B74252"/>
    <w:rsid w:val="00B90528"/>
    <w:rsid w:val="00BC64D7"/>
    <w:rsid w:val="00BC7DF3"/>
    <w:rsid w:val="00BD10EE"/>
    <w:rsid w:val="00BD11EA"/>
    <w:rsid w:val="00C06690"/>
    <w:rsid w:val="00C33F81"/>
    <w:rsid w:val="00C46B7C"/>
    <w:rsid w:val="00C65034"/>
    <w:rsid w:val="00C87FA2"/>
    <w:rsid w:val="00CD2364"/>
    <w:rsid w:val="00CF24E2"/>
    <w:rsid w:val="00D1225F"/>
    <w:rsid w:val="00D2245B"/>
    <w:rsid w:val="00D712B2"/>
    <w:rsid w:val="00D724B9"/>
    <w:rsid w:val="00D745AA"/>
    <w:rsid w:val="00DA0DAD"/>
    <w:rsid w:val="00EA5C31"/>
    <w:rsid w:val="00EA6CAC"/>
    <w:rsid w:val="00EB07F4"/>
    <w:rsid w:val="00EC3C76"/>
    <w:rsid w:val="00ED53A6"/>
    <w:rsid w:val="00EF1D64"/>
    <w:rsid w:val="00F03FF2"/>
    <w:rsid w:val="00F57388"/>
    <w:rsid w:val="00F6271E"/>
    <w:rsid w:val="00F9445F"/>
    <w:rsid w:val="00F94E56"/>
    <w:rsid w:val="00FA2711"/>
    <w:rsid w:val="00FB5A06"/>
    <w:rsid w:val="00FC5FBC"/>
    <w:rsid w:val="00FE3A70"/>
    <w:rsid w:val="00FF1B5C"/>
    <w:rsid w:val="00FF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3" w:qFormat="1"/>
    <w:lsdException w:name="heading 3" w:semiHidden="0" w:uiPriority="3" w:qFormat="1"/>
    <w:lsdException w:name="heading 4" w:semiHidden="0" w:uiPriority="3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uiPriority="8"/>
    <w:lsdException w:name="footer" w:semiHidden="0" w:uiPriority="8"/>
    <w:lsdException w:name="index heading" w:unhideWhenUsed="1"/>
    <w:lsdException w:name="caption" w:uiPriority="35" w:unhideWhenUsed="1" w:qFormat="1"/>
    <w:lsdException w:name="table of figures" w:unhideWhenUsed="1"/>
    <w:lsdException w:name="envelope address" w:semiHidden="0" w:uiPriority="7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uiPriority="8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semiHidden="0" w:uiPriority="5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semiHidden="0" w:uiPriority="5"/>
    <w:lsdException w:name="List Bullet 3" w:semiHidden="0" w:uiPriority="5"/>
    <w:lsdException w:name="List Bullet 4" w:unhideWhenUsed="1"/>
    <w:lsdException w:name="List Bullet 5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semiHidden="0" w:uiPriority="4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2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uiPriority="4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0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semiHidden="0" w:uiPriority="38"/>
  </w:latentStyles>
  <w:style w:type="paragraph" w:default="1" w:styleId="Normal">
    <w:name w:val="Normal"/>
    <w:qFormat/>
    <w:rsid w:val="00F03FF2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Heading1">
    <w:name w:val="heading 1"/>
    <w:aliases w:val="KTH Rubrik 1"/>
    <w:basedOn w:val="Normal"/>
    <w:next w:val="BodyText"/>
    <w:link w:val="Heading1Char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Cs w:val="28"/>
    </w:rPr>
  </w:style>
  <w:style w:type="paragraph" w:styleId="Heading2">
    <w:name w:val="heading 2"/>
    <w:aliases w:val="KTH Rubrik 2"/>
    <w:basedOn w:val="Normal"/>
    <w:next w:val="BodyText"/>
    <w:link w:val="Heading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Heading3">
    <w:name w:val="heading 3"/>
    <w:aliases w:val="KTH Rubrik 3"/>
    <w:basedOn w:val="Normal"/>
    <w:next w:val="BodyText"/>
    <w:link w:val="Heading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Heading4">
    <w:name w:val="heading 4"/>
    <w:aliases w:val="KTH Rubrik 4"/>
    <w:basedOn w:val="Normal"/>
    <w:next w:val="BodyText"/>
    <w:link w:val="Heading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KTH Brödtext"/>
    <w:basedOn w:val="Normal"/>
    <w:link w:val="BodyTextChar"/>
    <w:uiPriority w:val="1"/>
    <w:qFormat/>
    <w:rsid w:val="00C33F81"/>
    <w:pPr>
      <w:spacing w:after="240" w:line="260" w:lineRule="atLeast"/>
    </w:pPr>
  </w:style>
  <w:style w:type="character" w:customStyle="1" w:styleId="BodyTextChar">
    <w:name w:val="Body Text Char"/>
    <w:aliases w:val="KTH Brödtext Char"/>
    <w:basedOn w:val="DefaultParagraphFont"/>
    <w:link w:val="BodyText"/>
    <w:uiPriority w:val="1"/>
    <w:rsid w:val="001741B3"/>
  </w:style>
  <w:style w:type="paragraph" w:styleId="BodyText2">
    <w:name w:val="Body Text 2"/>
    <w:aliases w:val="KTH Brödtext 2"/>
    <w:basedOn w:val="BodyText"/>
    <w:link w:val="BodyText2Char"/>
    <w:uiPriority w:val="4"/>
    <w:rsid w:val="004A3440"/>
    <w:pPr>
      <w:ind w:firstLine="357"/>
    </w:pPr>
  </w:style>
  <w:style w:type="character" w:customStyle="1" w:styleId="BodyText2Char">
    <w:name w:val="Body Text 2 Char"/>
    <w:aliases w:val="KTH Brödtext 2 Char"/>
    <w:basedOn w:val="DefaultParagraphFont"/>
    <w:link w:val="BodyText2"/>
    <w:uiPriority w:val="4"/>
    <w:rsid w:val="004A3440"/>
  </w:style>
  <w:style w:type="character" w:customStyle="1" w:styleId="Heading1Char">
    <w:name w:val="Heading 1 Char"/>
    <w:aliases w:val="KTH Rubrik 1 Char"/>
    <w:basedOn w:val="DefaultParagraphFont"/>
    <w:link w:val="Heading1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aliases w:val="KTH Rubrik 2 Char"/>
    <w:basedOn w:val="DefaultParagraphFont"/>
    <w:link w:val="Heading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aliases w:val="KTH Rubrik 3 Char"/>
    <w:basedOn w:val="DefaultParagraphFont"/>
    <w:link w:val="Heading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Heading4Char">
    <w:name w:val="Heading 4 Char"/>
    <w:aliases w:val="KTH Rubrik 4 Char"/>
    <w:basedOn w:val="DefaultParagraphFont"/>
    <w:link w:val="Heading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Title">
    <w:name w:val="Title"/>
    <w:aliases w:val="KTH Rubrik"/>
    <w:basedOn w:val="Normal"/>
    <w:next w:val="Subtitle"/>
    <w:link w:val="TitleChar"/>
    <w:uiPriority w:val="10"/>
    <w:qFormat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TitleChar">
    <w:name w:val="Title Char"/>
    <w:aliases w:val="KTH Rubrik Char"/>
    <w:basedOn w:val="DefaultParagraphFont"/>
    <w:link w:val="Title"/>
    <w:uiPriority w:val="10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ody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Subtitle">
    <w:name w:val="Subtitle"/>
    <w:aliases w:val="KTH Underrubrik"/>
    <w:basedOn w:val="Normal"/>
    <w:next w:val="BodyText"/>
    <w:link w:val="Subtitle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</w:rPr>
  </w:style>
  <w:style w:type="character" w:customStyle="1" w:styleId="SubtitleChar">
    <w:name w:val="Subtitle Char"/>
    <w:aliases w:val="KTH Underrubrik Char"/>
    <w:basedOn w:val="DefaultParagraphFont"/>
    <w:link w:val="Subtitle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ListBullet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ListBullet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ListBullet3">
    <w:name w:val="List Bullet 3"/>
    <w:aliases w:val="KTH Punktlista 3"/>
    <w:basedOn w:val="ListBullet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Heading1"/>
    <w:next w:val="Body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Heading2"/>
    <w:next w:val="Body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Heading3"/>
    <w:next w:val="Body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Heading4"/>
    <w:next w:val="Body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OCHeading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Header">
    <w:name w:val="header"/>
    <w:basedOn w:val="Normal"/>
    <w:link w:val="Header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HeaderChar">
    <w:name w:val="Header Char"/>
    <w:basedOn w:val="DefaultParagraphFont"/>
    <w:link w:val="Header"/>
    <w:uiPriority w:val="8"/>
    <w:rsid w:val="00547786"/>
    <w:rPr>
      <w:rFonts w:asciiTheme="majorHAnsi" w:hAnsiTheme="majorHAnsi"/>
      <w:sz w:val="15"/>
    </w:rPr>
  </w:style>
  <w:style w:type="character" w:styleId="PageNumber">
    <w:name w:val="page number"/>
    <w:basedOn w:val="DefaultParagraphFont"/>
    <w:uiPriority w:val="8"/>
    <w:rsid w:val="003A221F"/>
    <w:rPr>
      <w:rFonts w:asciiTheme="majorHAnsi" w:hAnsiTheme="majorHAnsi"/>
      <w:sz w:val="15"/>
    </w:rPr>
  </w:style>
  <w:style w:type="paragraph" w:styleId="Footer">
    <w:name w:val="footer"/>
    <w:basedOn w:val="Normal"/>
    <w:link w:val="Footer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FooterChar">
    <w:name w:val="Footer Char"/>
    <w:basedOn w:val="DefaultParagraphFont"/>
    <w:link w:val="Footer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Header"/>
    <w:uiPriority w:val="8"/>
    <w:rsid w:val="00547786"/>
    <w:pPr>
      <w:spacing w:before="20"/>
    </w:pPr>
    <w:rPr>
      <w:b/>
    </w:rPr>
  </w:style>
  <w:style w:type="paragraph" w:styleId="TOC1">
    <w:name w:val="toc 1"/>
    <w:basedOn w:val="Normal"/>
    <w:next w:val="Normal"/>
    <w:uiPriority w:val="39"/>
    <w:rsid w:val="001F3547"/>
    <w:pPr>
      <w:spacing w:after="100"/>
    </w:pPr>
  </w:style>
  <w:style w:type="paragraph" w:styleId="TOC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TOC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EnvelopeAddress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Footer"/>
    <w:uiPriority w:val="8"/>
    <w:rsid w:val="00C87FA2"/>
    <w:pPr>
      <w:spacing w:line="200" w:lineRule="atLeast"/>
    </w:pPr>
    <w:rPr>
      <w:b/>
    </w:rPr>
  </w:style>
  <w:style w:type="paragraph" w:styleId="ListParagraph">
    <w:name w:val="List Paragraph"/>
    <w:basedOn w:val="Normal"/>
    <w:uiPriority w:val="34"/>
    <w:qFormat/>
    <w:rsid w:val="00F03FF2"/>
    <w:pPr>
      <w:ind w:left="720"/>
      <w:contextualSpacing/>
    </w:pPr>
  </w:style>
  <w:style w:type="table" w:styleId="TableGrid">
    <w:name w:val="Table Grid"/>
    <w:basedOn w:val="TableNormal"/>
    <w:uiPriority w:val="59"/>
    <w:rsid w:val="003561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42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4252"/>
    <w:rPr>
      <w:rFonts w:ascii="Tahoma" w:eastAsia="Times New Roman" w:hAnsi="Tahoma" w:cs="Tahoma"/>
      <w:sz w:val="16"/>
      <w:szCs w:val="16"/>
      <w:lang w:eastAsia="sv-SE"/>
    </w:rPr>
  </w:style>
  <w:style w:type="character" w:styleId="PlaceholderText">
    <w:name w:val="Placeholder Text"/>
    <w:basedOn w:val="DefaultParagraphFont"/>
    <w:uiPriority w:val="99"/>
    <w:semiHidden/>
    <w:rsid w:val="00D745A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3" w:qFormat="1"/>
    <w:lsdException w:name="heading 3" w:semiHidden="0" w:uiPriority="3" w:qFormat="1"/>
    <w:lsdException w:name="heading 4" w:semiHidden="0" w:uiPriority="3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uiPriority="8"/>
    <w:lsdException w:name="footer" w:semiHidden="0" w:uiPriority="8"/>
    <w:lsdException w:name="index heading" w:unhideWhenUsed="1"/>
    <w:lsdException w:name="caption" w:uiPriority="35" w:unhideWhenUsed="1" w:qFormat="1"/>
    <w:lsdException w:name="table of figures" w:unhideWhenUsed="1"/>
    <w:lsdException w:name="envelope address" w:semiHidden="0" w:uiPriority="7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uiPriority="8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semiHidden="0" w:uiPriority="5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semiHidden="0" w:uiPriority="5"/>
    <w:lsdException w:name="List Bullet 3" w:semiHidden="0" w:uiPriority="5"/>
    <w:lsdException w:name="List Bullet 4" w:unhideWhenUsed="1"/>
    <w:lsdException w:name="List Bullet 5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semiHidden="0" w:uiPriority="4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2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uiPriority="4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0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semiHidden="0" w:uiPriority="38"/>
  </w:latentStyles>
  <w:style w:type="paragraph" w:default="1" w:styleId="Normal">
    <w:name w:val="Normal"/>
    <w:qFormat/>
    <w:rsid w:val="00F03FF2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Heading1">
    <w:name w:val="heading 1"/>
    <w:aliases w:val="KTH Rubrik 1"/>
    <w:basedOn w:val="Normal"/>
    <w:next w:val="BodyText"/>
    <w:link w:val="Heading1Char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Cs w:val="28"/>
    </w:rPr>
  </w:style>
  <w:style w:type="paragraph" w:styleId="Heading2">
    <w:name w:val="heading 2"/>
    <w:aliases w:val="KTH Rubrik 2"/>
    <w:basedOn w:val="Normal"/>
    <w:next w:val="BodyText"/>
    <w:link w:val="Heading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Heading3">
    <w:name w:val="heading 3"/>
    <w:aliases w:val="KTH Rubrik 3"/>
    <w:basedOn w:val="Normal"/>
    <w:next w:val="BodyText"/>
    <w:link w:val="Heading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Heading4">
    <w:name w:val="heading 4"/>
    <w:aliases w:val="KTH Rubrik 4"/>
    <w:basedOn w:val="Normal"/>
    <w:next w:val="BodyText"/>
    <w:link w:val="Heading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KTH Brödtext"/>
    <w:basedOn w:val="Normal"/>
    <w:link w:val="BodyTextChar"/>
    <w:uiPriority w:val="1"/>
    <w:qFormat/>
    <w:rsid w:val="00C33F81"/>
    <w:pPr>
      <w:spacing w:after="240" w:line="260" w:lineRule="atLeast"/>
    </w:pPr>
  </w:style>
  <w:style w:type="character" w:customStyle="1" w:styleId="BodyTextChar">
    <w:name w:val="Body Text Char"/>
    <w:aliases w:val="KTH Brödtext Char"/>
    <w:basedOn w:val="DefaultParagraphFont"/>
    <w:link w:val="BodyText"/>
    <w:uiPriority w:val="1"/>
    <w:rsid w:val="001741B3"/>
  </w:style>
  <w:style w:type="paragraph" w:styleId="BodyText2">
    <w:name w:val="Body Text 2"/>
    <w:aliases w:val="KTH Brödtext 2"/>
    <w:basedOn w:val="BodyText"/>
    <w:link w:val="BodyText2Char"/>
    <w:uiPriority w:val="4"/>
    <w:rsid w:val="004A3440"/>
    <w:pPr>
      <w:ind w:firstLine="357"/>
    </w:pPr>
  </w:style>
  <w:style w:type="character" w:customStyle="1" w:styleId="BodyText2Char">
    <w:name w:val="Body Text 2 Char"/>
    <w:aliases w:val="KTH Brödtext 2 Char"/>
    <w:basedOn w:val="DefaultParagraphFont"/>
    <w:link w:val="BodyText2"/>
    <w:uiPriority w:val="4"/>
    <w:rsid w:val="004A3440"/>
  </w:style>
  <w:style w:type="character" w:customStyle="1" w:styleId="Heading1Char">
    <w:name w:val="Heading 1 Char"/>
    <w:aliases w:val="KTH Rubrik 1 Char"/>
    <w:basedOn w:val="DefaultParagraphFont"/>
    <w:link w:val="Heading1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aliases w:val="KTH Rubrik 2 Char"/>
    <w:basedOn w:val="DefaultParagraphFont"/>
    <w:link w:val="Heading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aliases w:val="KTH Rubrik 3 Char"/>
    <w:basedOn w:val="DefaultParagraphFont"/>
    <w:link w:val="Heading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Heading4Char">
    <w:name w:val="Heading 4 Char"/>
    <w:aliases w:val="KTH Rubrik 4 Char"/>
    <w:basedOn w:val="DefaultParagraphFont"/>
    <w:link w:val="Heading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Title">
    <w:name w:val="Title"/>
    <w:aliases w:val="KTH Rubrik"/>
    <w:basedOn w:val="Normal"/>
    <w:next w:val="Subtitle"/>
    <w:link w:val="TitleChar"/>
    <w:uiPriority w:val="10"/>
    <w:qFormat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TitleChar">
    <w:name w:val="Title Char"/>
    <w:aliases w:val="KTH Rubrik Char"/>
    <w:basedOn w:val="DefaultParagraphFont"/>
    <w:link w:val="Title"/>
    <w:uiPriority w:val="10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ody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Subtitle">
    <w:name w:val="Subtitle"/>
    <w:aliases w:val="KTH Underrubrik"/>
    <w:basedOn w:val="Normal"/>
    <w:next w:val="BodyText"/>
    <w:link w:val="Subtitle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</w:rPr>
  </w:style>
  <w:style w:type="character" w:customStyle="1" w:styleId="SubtitleChar">
    <w:name w:val="Subtitle Char"/>
    <w:aliases w:val="KTH Underrubrik Char"/>
    <w:basedOn w:val="DefaultParagraphFont"/>
    <w:link w:val="Subtitle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ListBullet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ListBullet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ListBullet3">
    <w:name w:val="List Bullet 3"/>
    <w:aliases w:val="KTH Punktlista 3"/>
    <w:basedOn w:val="ListBullet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Heading1"/>
    <w:next w:val="Body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Heading2"/>
    <w:next w:val="Body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Heading3"/>
    <w:next w:val="Body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Heading4"/>
    <w:next w:val="Body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OCHeading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Header">
    <w:name w:val="header"/>
    <w:basedOn w:val="Normal"/>
    <w:link w:val="Header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HeaderChar">
    <w:name w:val="Header Char"/>
    <w:basedOn w:val="DefaultParagraphFont"/>
    <w:link w:val="Header"/>
    <w:uiPriority w:val="8"/>
    <w:rsid w:val="00547786"/>
    <w:rPr>
      <w:rFonts w:asciiTheme="majorHAnsi" w:hAnsiTheme="majorHAnsi"/>
      <w:sz w:val="15"/>
    </w:rPr>
  </w:style>
  <w:style w:type="character" w:styleId="PageNumber">
    <w:name w:val="page number"/>
    <w:basedOn w:val="DefaultParagraphFont"/>
    <w:uiPriority w:val="8"/>
    <w:rsid w:val="003A221F"/>
    <w:rPr>
      <w:rFonts w:asciiTheme="majorHAnsi" w:hAnsiTheme="majorHAnsi"/>
      <w:sz w:val="15"/>
    </w:rPr>
  </w:style>
  <w:style w:type="paragraph" w:styleId="Footer">
    <w:name w:val="footer"/>
    <w:basedOn w:val="Normal"/>
    <w:link w:val="Footer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FooterChar">
    <w:name w:val="Footer Char"/>
    <w:basedOn w:val="DefaultParagraphFont"/>
    <w:link w:val="Footer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Header"/>
    <w:uiPriority w:val="8"/>
    <w:rsid w:val="00547786"/>
    <w:pPr>
      <w:spacing w:before="20"/>
    </w:pPr>
    <w:rPr>
      <w:b/>
    </w:rPr>
  </w:style>
  <w:style w:type="paragraph" w:styleId="TOC1">
    <w:name w:val="toc 1"/>
    <w:basedOn w:val="Normal"/>
    <w:next w:val="Normal"/>
    <w:uiPriority w:val="39"/>
    <w:rsid w:val="001F3547"/>
    <w:pPr>
      <w:spacing w:after="100"/>
    </w:pPr>
  </w:style>
  <w:style w:type="paragraph" w:styleId="TOC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TOC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EnvelopeAddress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Footer"/>
    <w:uiPriority w:val="8"/>
    <w:rsid w:val="00C87FA2"/>
    <w:pPr>
      <w:spacing w:line="200" w:lineRule="atLeast"/>
    </w:pPr>
    <w:rPr>
      <w:b/>
    </w:rPr>
  </w:style>
  <w:style w:type="paragraph" w:styleId="ListParagraph">
    <w:name w:val="List Paragraph"/>
    <w:basedOn w:val="Normal"/>
    <w:uiPriority w:val="34"/>
    <w:qFormat/>
    <w:rsid w:val="00F03FF2"/>
    <w:pPr>
      <w:ind w:left="720"/>
      <w:contextualSpacing/>
    </w:pPr>
  </w:style>
  <w:style w:type="table" w:styleId="TableGrid">
    <w:name w:val="Table Grid"/>
    <w:basedOn w:val="TableNormal"/>
    <w:uiPriority w:val="59"/>
    <w:rsid w:val="003561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42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4252"/>
    <w:rPr>
      <w:rFonts w:ascii="Tahoma" w:eastAsia="Times New Roman" w:hAnsi="Tahoma" w:cs="Tahoma"/>
      <w:sz w:val="16"/>
      <w:szCs w:val="16"/>
      <w:lang w:eastAsia="sv-SE"/>
    </w:rPr>
  </w:style>
  <w:style w:type="character" w:styleId="PlaceholderText">
    <w:name w:val="Placeholder Text"/>
    <w:basedOn w:val="DefaultParagraphFont"/>
    <w:uiPriority w:val="99"/>
    <w:semiHidden/>
    <w:rsid w:val="00D745A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21" Type="http://schemas.openxmlformats.org/officeDocument/2006/relationships/oleObject" Target="embeddings/oleObject6.bin"/><Relationship Id="rId42" Type="http://schemas.openxmlformats.org/officeDocument/2006/relationships/oleObject" Target="embeddings/oleObject17.bin"/><Relationship Id="rId47" Type="http://schemas.openxmlformats.org/officeDocument/2006/relationships/image" Target="media/image20.wmf"/><Relationship Id="rId63" Type="http://schemas.openxmlformats.org/officeDocument/2006/relationships/oleObject" Target="embeddings/oleObject28.bin"/><Relationship Id="rId68" Type="http://schemas.openxmlformats.org/officeDocument/2006/relationships/oleObject" Target="embeddings/oleObject31.bin"/><Relationship Id="rId84" Type="http://schemas.openxmlformats.org/officeDocument/2006/relationships/image" Target="media/image36.wmf"/><Relationship Id="rId89" Type="http://schemas.openxmlformats.org/officeDocument/2006/relationships/oleObject" Target="embeddings/oleObject43.bin"/><Relationship Id="rId7" Type="http://schemas.openxmlformats.org/officeDocument/2006/relationships/footnotes" Target="footnotes.xml"/><Relationship Id="rId71" Type="http://schemas.openxmlformats.org/officeDocument/2006/relationships/image" Target="media/image31.wmf"/><Relationship Id="rId92" Type="http://schemas.openxmlformats.org/officeDocument/2006/relationships/image" Target="media/image40.wmf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9" Type="http://schemas.openxmlformats.org/officeDocument/2006/relationships/image" Target="media/image11.wmf"/><Relationship Id="rId11" Type="http://schemas.openxmlformats.org/officeDocument/2006/relationships/oleObject" Target="embeddings/oleObject1.bin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5.wmf"/><Relationship Id="rId40" Type="http://schemas.openxmlformats.org/officeDocument/2006/relationships/oleObject" Target="embeddings/oleObject16.bin"/><Relationship Id="rId45" Type="http://schemas.openxmlformats.org/officeDocument/2006/relationships/image" Target="media/image19.wmf"/><Relationship Id="rId53" Type="http://schemas.openxmlformats.org/officeDocument/2006/relationships/image" Target="media/image23.wmf"/><Relationship Id="rId58" Type="http://schemas.openxmlformats.org/officeDocument/2006/relationships/image" Target="media/image25.wmf"/><Relationship Id="rId66" Type="http://schemas.openxmlformats.org/officeDocument/2006/relationships/oleObject" Target="embeddings/oleObject30.bin"/><Relationship Id="rId74" Type="http://schemas.openxmlformats.org/officeDocument/2006/relationships/image" Target="media/image32.wmf"/><Relationship Id="rId79" Type="http://schemas.openxmlformats.org/officeDocument/2006/relationships/oleObject" Target="embeddings/oleObject37.bin"/><Relationship Id="rId87" Type="http://schemas.openxmlformats.org/officeDocument/2006/relationships/oleObject" Target="embeddings/oleObject42.bin"/><Relationship Id="rId102" Type="http://schemas.openxmlformats.org/officeDocument/2006/relationships/header" Target="header3.xml"/><Relationship Id="rId5" Type="http://schemas.openxmlformats.org/officeDocument/2006/relationships/settings" Target="settings.xml"/><Relationship Id="rId61" Type="http://schemas.openxmlformats.org/officeDocument/2006/relationships/oleObject" Target="embeddings/oleObject27.bin"/><Relationship Id="rId82" Type="http://schemas.openxmlformats.org/officeDocument/2006/relationships/oleObject" Target="embeddings/oleObject39.bin"/><Relationship Id="rId90" Type="http://schemas.openxmlformats.org/officeDocument/2006/relationships/image" Target="media/image39.wmf"/><Relationship Id="rId95" Type="http://schemas.openxmlformats.org/officeDocument/2006/relationships/oleObject" Target="embeddings/oleObject46.bin"/><Relationship Id="rId19" Type="http://schemas.openxmlformats.org/officeDocument/2006/relationships/oleObject" Target="embeddings/oleObject5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image" Target="media/image10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4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0.bin"/><Relationship Id="rId56" Type="http://schemas.openxmlformats.org/officeDocument/2006/relationships/image" Target="media/image24.wmf"/><Relationship Id="rId64" Type="http://schemas.openxmlformats.org/officeDocument/2006/relationships/image" Target="media/image28.wmf"/><Relationship Id="rId69" Type="http://schemas.openxmlformats.org/officeDocument/2006/relationships/image" Target="media/image30.wmf"/><Relationship Id="rId77" Type="http://schemas.openxmlformats.org/officeDocument/2006/relationships/oleObject" Target="embeddings/oleObject36.bin"/><Relationship Id="rId100" Type="http://schemas.openxmlformats.org/officeDocument/2006/relationships/footer" Target="footer1.xml"/><Relationship Id="rId105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image" Target="media/image22.wmf"/><Relationship Id="rId72" Type="http://schemas.openxmlformats.org/officeDocument/2006/relationships/oleObject" Target="embeddings/oleObject33.bin"/><Relationship Id="rId80" Type="http://schemas.openxmlformats.org/officeDocument/2006/relationships/image" Target="media/image35.w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98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4.bin"/><Relationship Id="rId25" Type="http://schemas.openxmlformats.org/officeDocument/2006/relationships/image" Target="media/image9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59" Type="http://schemas.openxmlformats.org/officeDocument/2006/relationships/oleObject" Target="embeddings/oleObject26.bin"/><Relationship Id="rId67" Type="http://schemas.openxmlformats.org/officeDocument/2006/relationships/image" Target="media/image29.wmf"/><Relationship Id="rId103" Type="http://schemas.openxmlformats.org/officeDocument/2006/relationships/footer" Target="footer3.xml"/><Relationship Id="rId20" Type="http://schemas.openxmlformats.org/officeDocument/2006/relationships/image" Target="media/image7.wmf"/><Relationship Id="rId41" Type="http://schemas.openxmlformats.org/officeDocument/2006/relationships/image" Target="media/image17.wmf"/><Relationship Id="rId54" Type="http://schemas.openxmlformats.org/officeDocument/2006/relationships/oleObject" Target="embeddings/oleObject23.bin"/><Relationship Id="rId62" Type="http://schemas.openxmlformats.org/officeDocument/2006/relationships/image" Target="media/image27.wmf"/><Relationship Id="rId70" Type="http://schemas.openxmlformats.org/officeDocument/2006/relationships/oleObject" Target="embeddings/oleObject32.bin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40.bin"/><Relationship Id="rId88" Type="http://schemas.openxmlformats.org/officeDocument/2006/relationships/image" Target="media/image38.wmf"/><Relationship Id="rId91" Type="http://schemas.openxmlformats.org/officeDocument/2006/relationships/oleObject" Target="embeddings/oleObject44.bin"/><Relationship Id="rId96" Type="http://schemas.openxmlformats.org/officeDocument/2006/relationships/image" Target="media/image42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1.wmf"/><Relationship Id="rId57" Type="http://schemas.openxmlformats.org/officeDocument/2006/relationships/oleObject" Target="embeddings/oleObject25.bin"/><Relationship Id="rId10" Type="http://schemas.openxmlformats.org/officeDocument/2006/relationships/image" Target="media/image2.wmf"/><Relationship Id="rId31" Type="http://schemas.openxmlformats.org/officeDocument/2006/relationships/image" Target="media/image12.wmf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2.bin"/><Relationship Id="rId60" Type="http://schemas.openxmlformats.org/officeDocument/2006/relationships/image" Target="media/image26.wmf"/><Relationship Id="rId65" Type="http://schemas.openxmlformats.org/officeDocument/2006/relationships/oleObject" Target="embeddings/oleObject29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4.wmf"/><Relationship Id="rId81" Type="http://schemas.openxmlformats.org/officeDocument/2006/relationships/oleObject" Target="embeddings/oleObject38.bin"/><Relationship Id="rId86" Type="http://schemas.openxmlformats.org/officeDocument/2006/relationships/image" Target="media/image37.wmf"/><Relationship Id="rId94" Type="http://schemas.openxmlformats.org/officeDocument/2006/relationships/image" Target="media/image41.wmf"/><Relationship Id="rId99" Type="http://schemas.openxmlformats.org/officeDocument/2006/relationships/header" Target="header2.xml"/><Relationship Id="rId101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3" Type="http://schemas.openxmlformats.org/officeDocument/2006/relationships/oleObject" Target="embeddings/oleObject2.bin"/><Relationship Id="rId18" Type="http://schemas.openxmlformats.org/officeDocument/2006/relationships/image" Target="media/image6.wmf"/><Relationship Id="rId39" Type="http://schemas.openxmlformats.org/officeDocument/2006/relationships/image" Target="media/image16.wmf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1.bin"/><Relationship Id="rId55" Type="http://schemas.openxmlformats.org/officeDocument/2006/relationships/oleObject" Target="embeddings/oleObject24.bin"/><Relationship Id="rId76" Type="http://schemas.openxmlformats.org/officeDocument/2006/relationships/image" Target="media/image33.wmf"/><Relationship Id="rId97" Type="http://schemas.openxmlformats.org/officeDocument/2006/relationships/oleObject" Target="embeddings/oleObject47.bin"/><Relationship Id="rId10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TH">
      <a:dk1>
        <a:sysClr val="windowText" lastClr="000000"/>
      </a:dk1>
      <a:lt1>
        <a:sysClr val="window" lastClr="FFFFFF"/>
      </a:lt1>
      <a:dk2>
        <a:srgbClr val="1954A6"/>
      </a:dk2>
      <a:lt2>
        <a:srgbClr val="E3E5E3"/>
      </a:lt2>
      <a:accent1>
        <a:srgbClr val="1954A6"/>
      </a:accent1>
      <a:accent2>
        <a:srgbClr val="24A0D8"/>
      </a:accent2>
      <a:accent3>
        <a:srgbClr val="B0C92B"/>
      </a:accent3>
      <a:accent4>
        <a:srgbClr val="D85497"/>
      </a:accent4>
      <a:accent5>
        <a:srgbClr val="E4363E"/>
      </a:accent5>
      <a:accent6>
        <a:srgbClr val="FAB919"/>
      </a:accent6>
      <a:hlink>
        <a:srgbClr val="0000FF"/>
      </a:hlink>
      <a:folHlink>
        <a:srgbClr val="800080"/>
      </a:folHlink>
    </a:clrScheme>
    <a:fontScheme name="KTH_Word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FE9A0B-E361-4908-A218-EA762A2E30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684</Words>
  <Characters>3626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4302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2017-10-17T13:14:00Z</dcterms:created>
  <dcterms:modified xsi:type="dcterms:W3CDTF">2018-01-22T13:53:00Z</dcterms:modified>
</cp:coreProperties>
</file>