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EB2" w:rsidRDefault="00D41363" w:rsidP="003D4EB2">
      <w:pPr>
        <w:pStyle w:val="Heading1"/>
        <w:keepLines/>
        <w:jc w:val="center"/>
      </w:pPr>
      <w:r>
        <w:rPr>
          <w:noProof/>
          <w:sz w:val="40"/>
        </w:rPr>
        <w:drawing>
          <wp:anchor distT="0" distB="0" distL="114300" distR="114300" simplePos="0" relativeHeight="251660288" behindDoc="0" locked="0" layoutInCell="1" allowOverlap="0" wp14:anchorId="2CBB277E" wp14:editId="22E6C63F">
            <wp:simplePos x="0" y="0"/>
            <wp:positionH relativeFrom="margin">
              <wp:posOffset>2181225</wp:posOffset>
            </wp:positionH>
            <wp:positionV relativeFrom="page">
              <wp:posOffset>504825</wp:posOffset>
            </wp:positionV>
            <wp:extent cx="1816735" cy="1285875"/>
            <wp:effectExtent l="0" t="0" r="0" b="9525"/>
            <wp:wrapSquare wrapText="bothSides"/>
            <wp:docPr id="2" name="Logga" descr="logg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ga" descr="logga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/>
                    <a:srcRect b="17178"/>
                    <a:stretch/>
                  </pic:blipFill>
                  <pic:spPr bwMode="auto">
                    <a:xfrm>
                      <a:off x="0" y="0"/>
                      <a:ext cx="181673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3D4EB2">
      <w:pPr>
        <w:tabs>
          <w:tab w:val="left" w:pos="6520"/>
        </w:tabs>
        <w:jc w:val="center"/>
        <w:rPr>
          <w:sz w:val="40"/>
        </w:rPr>
      </w:pPr>
    </w:p>
    <w:p w:rsidR="003D4EB2" w:rsidRDefault="003D4EB2" w:rsidP="00EC5A71">
      <w:pPr>
        <w:pStyle w:val="Title"/>
        <w:jc w:val="center"/>
      </w:pPr>
      <w:r>
        <w:t>KONTROLLSKRIVNING</w:t>
      </w:r>
    </w:p>
    <w:p w:rsidR="003D4EB2" w:rsidRDefault="003D4EB2" w:rsidP="003D4EB2">
      <w:pPr>
        <w:tabs>
          <w:tab w:val="left" w:pos="6520"/>
        </w:tabs>
        <w:rPr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5959"/>
      </w:tblGrid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Kursnummer:</w:t>
            </w:r>
          </w:p>
        </w:tc>
        <w:tc>
          <w:tcPr>
            <w:tcW w:w="5959" w:type="dxa"/>
          </w:tcPr>
          <w:p w:rsidR="003D4EB2" w:rsidRDefault="0083242D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HF0021</w:t>
            </w:r>
          </w:p>
          <w:p w:rsidR="003D4EB2" w:rsidRDefault="0083242D" w:rsidP="0083242D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Matematik för basår I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Moment:</w:t>
            </w:r>
          </w:p>
        </w:tc>
        <w:tc>
          <w:tcPr>
            <w:tcW w:w="5959" w:type="dxa"/>
          </w:tcPr>
          <w:p w:rsidR="003D4EB2" w:rsidRDefault="00015B3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KS1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Program: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 xml:space="preserve">Tekniskt basår </w:t>
            </w:r>
          </w:p>
        </w:tc>
      </w:tr>
      <w:tr w:rsidR="003D4EB2" w:rsidRPr="00E20384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Rättande lärare:</w:t>
            </w:r>
          </w:p>
        </w:tc>
        <w:tc>
          <w:tcPr>
            <w:tcW w:w="5959" w:type="dxa"/>
          </w:tcPr>
          <w:p w:rsidR="003D4EB2" w:rsidRPr="003245B4" w:rsidRDefault="003245B4" w:rsidP="00D41363">
            <w:pPr>
              <w:tabs>
                <w:tab w:val="left" w:pos="6520"/>
              </w:tabs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 xml:space="preserve">Massimiliano </w:t>
            </w:r>
            <w:r w:rsidRPr="003245B4">
              <w:rPr>
                <w:sz w:val="32"/>
                <w:szCs w:val="32"/>
                <w:lang w:val="en-US"/>
              </w:rPr>
              <w:t>Colarieti-Tosti, Niclas Hjelm</w:t>
            </w:r>
            <w:r>
              <w:rPr>
                <w:sz w:val="32"/>
                <w:szCs w:val="32"/>
                <w:lang w:val="en-US"/>
              </w:rPr>
              <w:t xml:space="preserve"> &amp; Philip Köck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Examinator: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Niclas Hjelm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Datum: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Tid:</w:t>
            </w:r>
          </w:p>
        </w:tc>
        <w:tc>
          <w:tcPr>
            <w:tcW w:w="5959" w:type="dxa"/>
          </w:tcPr>
          <w:p w:rsidR="0083242D" w:rsidRPr="0087681C" w:rsidRDefault="000721CC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2017-</w:t>
            </w:r>
            <w:r w:rsidR="007370F9">
              <w:rPr>
                <w:sz w:val="32"/>
              </w:rPr>
              <w:t>09</w:t>
            </w:r>
            <w:r w:rsidR="0087681C" w:rsidRPr="0087681C">
              <w:rPr>
                <w:sz w:val="32"/>
              </w:rPr>
              <w:t>-</w:t>
            </w:r>
            <w:r w:rsidR="007370F9">
              <w:rPr>
                <w:sz w:val="32"/>
              </w:rPr>
              <w:t>04</w:t>
            </w:r>
          </w:p>
          <w:p w:rsidR="009E7F61" w:rsidRPr="0087681C" w:rsidRDefault="0087681C" w:rsidP="0087681C">
            <w:pPr>
              <w:tabs>
                <w:tab w:val="left" w:pos="6520"/>
              </w:tabs>
              <w:rPr>
                <w:sz w:val="32"/>
              </w:rPr>
            </w:pPr>
            <w:r w:rsidRPr="0087681C">
              <w:rPr>
                <w:sz w:val="32"/>
              </w:rPr>
              <w:t>08</w:t>
            </w:r>
            <w:r w:rsidR="009E7F61" w:rsidRPr="0087681C">
              <w:rPr>
                <w:sz w:val="32"/>
              </w:rPr>
              <w:t>:</w:t>
            </w:r>
            <w:r w:rsidRPr="0087681C">
              <w:rPr>
                <w:sz w:val="32"/>
              </w:rPr>
              <w:t>15</w:t>
            </w:r>
            <w:r w:rsidR="009E7F61" w:rsidRPr="0087681C">
              <w:rPr>
                <w:sz w:val="32"/>
              </w:rPr>
              <w:t>-</w:t>
            </w:r>
            <w:r w:rsidRPr="0087681C">
              <w:rPr>
                <w:sz w:val="32"/>
              </w:rPr>
              <w:t>10</w:t>
            </w:r>
            <w:r w:rsidR="009E7F61" w:rsidRPr="0087681C">
              <w:rPr>
                <w:sz w:val="32"/>
              </w:rPr>
              <w:t>:</w:t>
            </w:r>
            <w:r w:rsidRPr="0087681C">
              <w:rPr>
                <w:sz w:val="32"/>
              </w:rPr>
              <w:t>00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Hjälpmedel:</w:t>
            </w:r>
          </w:p>
        </w:tc>
        <w:tc>
          <w:tcPr>
            <w:tcW w:w="5959" w:type="dxa"/>
          </w:tcPr>
          <w:p w:rsidR="007631C6" w:rsidRPr="00E33B3A" w:rsidRDefault="007631C6" w:rsidP="007631C6">
            <w:pPr>
              <w:tabs>
                <w:tab w:val="left" w:pos="255"/>
                <w:tab w:val="left" w:pos="6520"/>
              </w:tabs>
              <w:spacing w:after="80"/>
              <w:ind w:right="227"/>
              <w:rPr>
                <w:sz w:val="32"/>
              </w:rPr>
            </w:pPr>
            <w:r w:rsidRPr="00E33B3A">
              <w:rPr>
                <w:sz w:val="32"/>
              </w:rPr>
              <w:t xml:space="preserve">Formelsamling: </w:t>
            </w:r>
            <w:r w:rsidRPr="00E33B3A">
              <w:rPr>
                <w:noProof/>
                <w:sz w:val="32"/>
                <w:szCs w:val="32"/>
              </w:rPr>
              <w:t>ISBN 978-91-27-72279-8 eller ISBN 978-91-27-42245-2</w:t>
            </w:r>
            <w:r w:rsidRPr="00E33B3A">
              <w:rPr>
                <w:sz w:val="32"/>
              </w:rPr>
              <w:t xml:space="preserve"> (</w:t>
            </w:r>
            <w:r w:rsidRPr="00E33B3A">
              <w:rPr>
                <w:b/>
                <w:sz w:val="32"/>
              </w:rPr>
              <w:t>utan anteckningar</w:t>
            </w:r>
            <w:r w:rsidRPr="00E33B3A">
              <w:rPr>
                <w:sz w:val="32"/>
              </w:rPr>
              <w:t>).</w:t>
            </w:r>
            <w:r w:rsidRPr="00E33B3A">
              <w:rPr>
                <w:b/>
                <w:sz w:val="32"/>
              </w:rPr>
              <w:t xml:space="preserve"> Inga andra formelsamlingar är tillåtna!</w:t>
            </w:r>
          </w:p>
          <w:p w:rsidR="003D4EB2" w:rsidRPr="0087681C" w:rsidRDefault="007631C6" w:rsidP="007631C6">
            <w:pPr>
              <w:tabs>
                <w:tab w:val="left" w:pos="6520"/>
              </w:tabs>
              <w:rPr>
                <w:sz w:val="32"/>
              </w:rPr>
            </w:pPr>
            <w:r w:rsidRPr="00E33B3A">
              <w:rPr>
                <w:sz w:val="32"/>
              </w:rPr>
              <w:t>Miniräknare, penna, radergummi, linjal, gradskiva</w:t>
            </w:r>
            <w:r w:rsidRPr="0087681C">
              <w:rPr>
                <w:sz w:val="32"/>
              </w:rPr>
              <w:t xml:space="preserve"> </w:t>
            </w:r>
          </w:p>
        </w:tc>
      </w:tr>
      <w:tr w:rsidR="003D4EB2" w:rsidTr="00536B90">
        <w:tc>
          <w:tcPr>
            <w:tcW w:w="2930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Omfattning och betygsgränser:</w:t>
            </w:r>
          </w:p>
        </w:tc>
        <w:tc>
          <w:tcPr>
            <w:tcW w:w="5959" w:type="dxa"/>
          </w:tcPr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 xml:space="preserve">För godkänd kontrollskrivning krävs 7 poäng. Godkänd kontrollskrivning innebär att 4 poäng på </w:t>
            </w:r>
            <w:r w:rsidRPr="007073BB">
              <w:rPr>
                <w:sz w:val="32"/>
                <w:u w:val="single"/>
              </w:rPr>
              <w:t>ordinarie tentamen</w:t>
            </w:r>
            <w:r>
              <w:rPr>
                <w:sz w:val="32"/>
              </w:rPr>
              <w:t xml:space="preserve"> får tillgodoräknas.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color w:val="000000"/>
                <w:sz w:val="32"/>
                <w:szCs w:val="32"/>
              </w:rPr>
            </w:pPr>
          </w:p>
          <w:p w:rsidR="003D4EB2" w:rsidRPr="00C16697" w:rsidRDefault="003D4EB2" w:rsidP="00536B90">
            <w:pPr>
              <w:tabs>
                <w:tab w:val="left" w:pos="6520"/>
              </w:tabs>
              <w:rPr>
                <w:b/>
                <w:sz w:val="32"/>
                <w:szCs w:val="32"/>
              </w:rPr>
            </w:pPr>
            <w:r w:rsidRPr="00C16697">
              <w:rPr>
                <w:b/>
                <w:color w:val="000000"/>
                <w:sz w:val="32"/>
                <w:szCs w:val="32"/>
              </w:rPr>
              <w:t xml:space="preserve">Till samtliga uppgifter krävs fullständiga lösningar. </w:t>
            </w:r>
            <w:r w:rsidRPr="00C16697">
              <w:rPr>
                <w:b/>
                <w:sz w:val="32"/>
                <w:szCs w:val="32"/>
              </w:rPr>
              <w:t>Lösningarna skall vara tydliga och lätta att följa.</w:t>
            </w:r>
          </w:p>
          <w:p w:rsidR="003D4EB2" w:rsidRPr="00C16697" w:rsidRDefault="003D4EB2" w:rsidP="00536B90">
            <w:pPr>
              <w:tabs>
                <w:tab w:val="left" w:pos="6520"/>
              </w:tabs>
              <w:rPr>
                <w:b/>
                <w:sz w:val="32"/>
                <w:szCs w:val="32"/>
              </w:rPr>
            </w:pPr>
            <w:r w:rsidRPr="00C16697">
              <w:rPr>
                <w:b/>
                <w:color w:val="000000"/>
                <w:sz w:val="32"/>
                <w:szCs w:val="32"/>
              </w:rPr>
              <w:t>Införda beteckningar skall definieras. Uppställda samband skall motiveras.</w:t>
            </w:r>
          </w:p>
          <w:p w:rsidR="003D4EB2" w:rsidRPr="00C16697" w:rsidRDefault="003D4EB2" w:rsidP="00536B90">
            <w:pPr>
              <w:tabs>
                <w:tab w:val="left" w:pos="6520"/>
              </w:tabs>
              <w:rPr>
                <w:b/>
                <w:sz w:val="32"/>
              </w:rPr>
            </w:pPr>
            <w:r w:rsidRPr="00C16697">
              <w:rPr>
                <w:b/>
                <w:sz w:val="32"/>
                <w:szCs w:val="32"/>
              </w:rPr>
              <w:t xml:space="preserve">Skriv </w:t>
            </w:r>
            <w:r w:rsidR="00304DA5">
              <w:rPr>
                <w:b/>
                <w:sz w:val="32"/>
                <w:szCs w:val="32"/>
              </w:rPr>
              <w:t xml:space="preserve">helst </w:t>
            </w:r>
            <w:r w:rsidRPr="00C16697">
              <w:rPr>
                <w:b/>
                <w:sz w:val="32"/>
                <w:szCs w:val="32"/>
              </w:rPr>
              <w:t>med blyertspenna</w:t>
            </w:r>
            <w:r w:rsidRPr="00C16697">
              <w:rPr>
                <w:b/>
                <w:sz w:val="32"/>
              </w:rPr>
              <w:t>!</w:t>
            </w: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</w:p>
          <w:p w:rsidR="003D4EB2" w:rsidRDefault="003D4EB2" w:rsidP="00536B90">
            <w:pPr>
              <w:tabs>
                <w:tab w:val="left" w:pos="6520"/>
              </w:tabs>
              <w:rPr>
                <w:sz w:val="32"/>
              </w:rPr>
            </w:pPr>
            <w:r>
              <w:rPr>
                <w:sz w:val="32"/>
              </w:rPr>
              <w:t>Lycka till!</w:t>
            </w:r>
          </w:p>
        </w:tc>
      </w:tr>
    </w:tbl>
    <w:p w:rsidR="003D4EB2" w:rsidRDefault="003D4EB2" w:rsidP="003D4EB2">
      <w:pPr>
        <w:jc w:val="center"/>
      </w:pPr>
    </w:p>
    <w:p w:rsidR="00015B32" w:rsidRPr="00C546DF" w:rsidRDefault="00015B32" w:rsidP="00015B32">
      <w:r w:rsidRPr="00CC4FB6">
        <w:lastRenderedPageBreak/>
        <w:t xml:space="preserve">1. Förenkla uttrycket </w:t>
      </w:r>
      <w:r w:rsidRPr="00CC4FB6">
        <w:rPr>
          <w:position w:val="-10"/>
        </w:rPr>
        <w:object w:dxaOrig="20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pt;height:18pt" o:ole="">
            <v:imagedata r:id="rId8" o:title=""/>
          </v:shape>
          <o:OLEObject Type="Embed" ProgID="Equation.3" ShapeID="_x0000_i1025" DrawAspect="Content" ObjectID="_1566043359" r:id="rId9"/>
        </w:object>
      </w:r>
      <w:r>
        <w:t xml:space="preserve"> </w:t>
      </w:r>
      <w:r w:rsidRPr="00CC4FB6">
        <w:t>så långt som möjligt</w:t>
      </w:r>
      <w:r>
        <w:t xml:space="preserve"> </w:t>
      </w:r>
      <w:r>
        <w:tab/>
      </w:r>
      <w:r>
        <w:tab/>
      </w:r>
      <w:r w:rsidRPr="00E11D96">
        <w:rPr>
          <w:b/>
        </w:rPr>
        <w:t>(2p)</w:t>
      </w:r>
    </w:p>
    <w:p w:rsidR="00C029AA" w:rsidRPr="00CC4FB6" w:rsidRDefault="00C029AA" w:rsidP="00015B32"/>
    <w:p w:rsidR="00015B32" w:rsidRPr="00CC4FB6" w:rsidRDefault="00015B32" w:rsidP="00015B32">
      <w:r w:rsidRPr="00CC4FB6">
        <w:t xml:space="preserve">2. Lös ekvationen </w:t>
      </w:r>
      <w:r w:rsidRPr="00CC4FB6">
        <w:rPr>
          <w:position w:val="-6"/>
        </w:rPr>
        <w:object w:dxaOrig="1359" w:dyaOrig="320">
          <v:shape id="_x0000_i1026" type="#_x0000_t75" style="width:68.25pt;height:15.75pt" o:ole="">
            <v:imagedata r:id="rId10" o:title=""/>
          </v:shape>
          <o:OLEObject Type="Embed" ProgID="Equation.3" ShapeID="_x0000_i1026" DrawAspect="Content" ObjectID="_1566043360" r:id="rId11"/>
        </w:object>
      </w:r>
      <w:r>
        <w:tab/>
      </w:r>
      <w:r>
        <w:tab/>
      </w:r>
      <w:r>
        <w:tab/>
      </w:r>
      <w:r>
        <w:tab/>
      </w:r>
      <w:r w:rsidRPr="00E11D96">
        <w:rPr>
          <w:b/>
        </w:rPr>
        <w:t>(2p)</w:t>
      </w:r>
    </w:p>
    <w:p w:rsidR="00C029AA" w:rsidRDefault="00C029AA" w:rsidP="00015B32"/>
    <w:p w:rsidR="00015B32" w:rsidRPr="00CC4FB6" w:rsidRDefault="00015B32" w:rsidP="00015B32">
      <w:r w:rsidRPr="00CC4FB6">
        <w:t xml:space="preserve">3. Lös ekvationen </w:t>
      </w:r>
      <w:r w:rsidRPr="00CC4FB6">
        <w:rPr>
          <w:position w:val="-8"/>
        </w:rPr>
        <w:object w:dxaOrig="1520" w:dyaOrig="360">
          <v:shape id="_x0000_i1027" type="#_x0000_t75" style="width:75.75pt;height:18pt" o:ole="">
            <v:imagedata r:id="rId12" o:title=""/>
          </v:shape>
          <o:OLEObject Type="Embed" ProgID="Equation.3" ShapeID="_x0000_i1027" DrawAspect="Content" ObjectID="_1566043361" r:id="rId13"/>
        </w:object>
      </w:r>
      <w:r>
        <w:tab/>
      </w:r>
      <w:r>
        <w:tab/>
      </w:r>
      <w:r>
        <w:tab/>
      </w:r>
      <w:r>
        <w:tab/>
      </w:r>
      <w:r w:rsidRPr="00E11D96">
        <w:rPr>
          <w:b/>
        </w:rPr>
        <w:t>(2p)</w:t>
      </w:r>
    </w:p>
    <w:p w:rsidR="00C029AA" w:rsidRDefault="00C029AA" w:rsidP="00015B32"/>
    <w:p w:rsidR="00015B32" w:rsidRPr="00CC4FB6" w:rsidRDefault="00015B32" w:rsidP="00015B32">
      <w:r w:rsidRPr="00CC4FB6">
        <w:t xml:space="preserve">4. Lös ekvationen </w:t>
      </w:r>
      <w:r w:rsidR="0040162F" w:rsidRPr="00CC4FB6">
        <w:rPr>
          <w:position w:val="-24"/>
        </w:rPr>
        <w:object w:dxaOrig="960" w:dyaOrig="620">
          <v:shape id="_x0000_i1028" type="#_x0000_t75" style="width:48pt;height:31.5pt" o:ole="">
            <v:imagedata r:id="rId14" o:title=""/>
          </v:shape>
          <o:OLEObject Type="Embed" ProgID="Equation.3" ShapeID="_x0000_i1028" DrawAspect="Content" ObjectID="_1566043362" r:id="rId15"/>
        </w:object>
      </w:r>
      <w:r>
        <w:tab/>
      </w:r>
      <w:r>
        <w:tab/>
      </w:r>
      <w:r>
        <w:tab/>
      </w:r>
      <w:r>
        <w:tab/>
      </w:r>
      <w:r w:rsidRPr="00E11D96">
        <w:rPr>
          <w:b/>
        </w:rPr>
        <w:t>(2p)</w:t>
      </w:r>
    </w:p>
    <w:p w:rsidR="00015B32" w:rsidRPr="00CC4FB6" w:rsidRDefault="00015B32" w:rsidP="00015B32">
      <w:r w:rsidRPr="00CC4FB6">
        <w:t>5.</w:t>
      </w:r>
      <w:r>
        <w:t xml:space="preserve"> Förenkla uttrycket </w:t>
      </w:r>
      <w:r w:rsidRPr="00F60DA5">
        <w:rPr>
          <w:position w:val="-28"/>
        </w:rPr>
        <w:object w:dxaOrig="660" w:dyaOrig="999">
          <v:shape id="_x0000_i1029" type="#_x0000_t75" style="width:33pt;height:50.25pt" o:ole="">
            <v:imagedata r:id="rId16" o:title=""/>
          </v:shape>
          <o:OLEObject Type="Embed" ProgID="Equation.3" ShapeID="_x0000_i1029" DrawAspect="Content" ObjectID="_1566043363" r:id="rId17"/>
        </w:object>
      </w:r>
      <w:r>
        <w:t xml:space="preserve"> så långt som möjligt</w:t>
      </w:r>
      <w:r>
        <w:tab/>
      </w:r>
      <w:r>
        <w:tab/>
      </w:r>
      <w:r>
        <w:tab/>
      </w:r>
      <w:r w:rsidRPr="00E11D96">
        <w:rPr>
          <w:b/>
        </w:rPr>
        <w:t>(2p)</w:t>
      </w:r>
    </w:p>
    <w:p w:rsidR="00C029AA" w:rsidRDefault="00C029AA" w:rsidP="00C029AA"/>
    <w:p w:rsidR="00C029AA" w:rsidRPr="00C029AA" w:rsidRDefault="00015B32" w:rsidP="00C029AA">
      <w:r w:rsidRPr="00CC4FB6">
        <w:t>6.</w:t>
      </w:r>
      <w:r w:rsidRPr="00E11D96">
        <w:rPr>
          <w:b/>
        </w:rPr>
        <w:t xml:space="preserve"> </w:t>
      </w:r>
      <w:r w:rsidR="00C029AA" w:rsidRPr="00C029AA">
        <w:t xml:space="preserve">Faktorisera polynomet </w:t>
      </w:r>
      <w:r w:rsidR="00C029AA" w:rsidRPr="00C029AA">
        <w:rPr>
          <w:position w:val="-10"/>
        </w:rPr>
        <w:object w:dxaOrig="2040" w:dyaOrig="360">
          <v:shape id="_x0000_i1030" type="#_x0000_t75" style="width:102pt;height:18pt" o:ole="">
            <v:imagedata r:id="rId18" o:title=""/>
          </v:shape>
          <o:OLEObject Type="Embed" ProgID="Equation.3" ShapeID="_x0000_i1030" DrawAspect="Content" ObjectID="_1566043364" r:id="rId19"/>
        </w:object>
      </w:r>
      <w:r w:rsidR="00C029AA" w:rsidRPr="00C029AA">
        <w:t xml:space="preserve"> så långt som möjligt.             </w:t>
      </w:r>
      <w:r w:rsidR="00C029AA" w:rsidRPr="00C029AA">
        <w:tab/>
      </w:r>
      <w:r w:rsidR="00C029AA" w:rsidRPr="00C029AA">
        <w:rPr>
          <w:b/>
        </w:rPr>
        <w:t>(2p)</w:t>
      </w:r>
    </w:p>
    <w:p w:rsidR="00015B32" w:rsidRPr="00CC4FB6" w:rsidRDefault="00015B32" w:rsidP="00015B32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015B32" w:rsidRDefault="00015B32" w:rsidP="00015B32">
      <w:r>
        <w:br w:type="page"/>
      </w:r>
    </w:p>
    <w:p w:rsidR="00015B32" w:rsidRDefault="00015B32" w:rsidP="00015B32">
      <w:pPr>
        <w:jc w:val="center"/>
        <w:rPr>
          <w:b/>
          <w:sz w:val="28"/>
          <w:szCs w:val="28"/>
        </w:rPr>
      </w:pPr>
      <w:r w:rsidRPr="00544CEA">
        <w:rPr>
          <w:b/>
          <w:sz w:val="28"/>
          <w:szCs w:val="28"/>
        </w:rPr>
        <w:lastRenderedPageBreak/>
        <w:t>Lösningsförslag</w:t>
      </w:r>
    </w:p>
    <w:p w:rsidR="00911C1D" w:rsidRPr="00544CEA" w:rsidRDefault="00911C1D" w:rsidP="00015B32">
      <w:pPr>
        <w:jc w:val="center"/>
        <w:rPr>
          <w:b/>
          <w:sz w:val="28"/>
          <w:szCs w:val="28"/>
        </w:rPr>
      </w:pPr>
    </w:p>
    <w:p w:rsidR="00015B32" w:rsidRDefault="00015B32" w:rsidP="00015B32">
      <w:r w:rsidRPr="00CC4FB6">
        <w:t>1.</w:t>
      </w:r>
      <w:r w:rsidRPr="00CC4FB6">
        <w:tab/>
      </w:r>
      <w:r w:rsidRPr="00CC4FB6">
        <w:rPr>
          <w:position w:val="-10"/>
        </w:rPr>
        <w:object w:dxaOrig="5780" w:dyaOrig="360">
          <v:shape id="_x0000_i1031" type="#_x0000_t75" style="width:288.75pt;height:18pt" o:ole="">
            <v:imagedata r:id="rId20" o:title=""/>
          </v:shape>
          <o:OLEObject Type="Embed" ProgID="Equation.3" ShapeID="_x0000_i1031" DrawAspect="Content" ObjectID="_1566043365" r:id="rId21"/>
        </w:object>
      </w:r>
    </w:p>
    <w:p w:rsidR="000437E7" w:rsidRDefault="000437E7" w:rsidP="00015B32"/>
    <w:p w:rsidR="00015B32" w:rsidRDefault="00015B32" w:rsidP="000437E7">
      <w:r w:rsidRPr="00CC4FB6">
        <w:rPr>
          <w:b/>
        </w:rPr>
        <w:t>Svar:</w:t>
      </w:r>
      <w:r w:rsidRPr="00CC4FB6">
        <w:t xml:space="preserve"> </w:t>
      </w:r>
      <w:r w:rsidRPr="00CC4FB6">
        <w:rPr>
          <w:position w:val="-6"/>
        </w:rPr>
        <w:object w:dxaOrig="840" w:dyaOrig="320">
          <v:shape id="_x0000_i1032" type="#_x0000_t75" style="width:42pt;height:15.75pt" o:ole="">
            <v:imagedata r:id="rId22" o:title=""/>
          </v:shape>
          <o:OLEObject Type="Embed" ProgID="Equation.3" ShapeID="_x0000_i1032" DrawAspect="Content" ObjectID="_1566043366" r:id="rId23"/>
        </w:object>
      </w:r>
    </w:p>
    <w:p w:rsidR="00911C1D" w:rsidRDefault="00911C1D" w:rsidP="00015B32"/>
    <w:p w:rsidR="00911C1D" w:rsidRDefault="00911C1D" w:rsidP="00015B32">
      <w:r>
        <w:t>------------------------------------------------------------------------------------------------------------------</w:t>
      </w:r>
    </w:p>
    <w:p w:rsidR="00911C1D" w:rsidRPr="00CC4FB6" w:rsidRDefault="00911C1D" w:rsidP="00015B32"/>
    <w:p w:rsidR="00015B32" w:rsidRPr="00CC4FB6" w:rsidRDefault="00015B32" w:rsidP="00015B32">
      <w:r w:rsidRPr="00CC4FB6">
        <w:t>2.</w:t>
      </w:r>
    </w:p>
    <w:p w:rsidR="00015B32" w:rsidRPr="00CC4FB6" w:rsidRDefault="00015B32" w:rsidP="00015B32">
      <w:pPr>
        <w:ind w:firstLine="1304"/>
      </w:pPr>
      <w:r w:rsidRPr="00CC4FB6">
        <w:rPr>
          <w:position w:val="-150"/>
        </w:rPr>
        <w:object w:dxaOrig="3019" w:dyaOrig="3120">
          <v:shape id="_x0000_i1033" type="#_x0000_t75" style="width:150.75pt;height:156pt" o:ole="">
            <v:imagedata r:id="rId24" o:title=""/>
          </v:shape>
          <o:OLEObject Type="Embed" ProgID="Equation.3" ShapeID="_x0000_i1033" DrawAspect="Content" ObjectID="_1566043367" r:id="rId25"/>
        </w:object>
      </w:r>
    </w:p>
    <w:p w:rsidR="000437E7" w:rsidRDefault="000437E7" w:rsidP="00015B32">
      <w:pPr>
        <w:rPr>
          <w:b/>
        </w:rPr>
      </w:pPr>
    </w:p>
    <w:p w:rsidR="00015B32" w:rsidRPr="00CC4FB6" w:rsidRDefault="00015B32" w:rsidP="000437E7">
      <w:r w:rsidRPr="00CC4FB6">
        <w:rPr>
          <w:b/>
        </w:rPr>
        <w:t>Svar:</w:t>
      </w:r>
      <w:r w:rsidRPr="00CC4FB6">
        <w:t xml:space="preserve"> </w:t>
      </w:r>
      <w:r w:rsidRPr="00CC4FB6">
        <w:rPr>
          <w:position w:val="-12"/>
        </w:rPr>
        <w:object w:dxaOrig="2360" w:dyaOrig="360">
          <v:shape id="_x0000_i1034" type="#_x0000_t75" style="width:117.75pt;height:18pt" o:ole="">
            <v:imagedata r:id="rId26" o:title=""/>
          </v:shape>
          <o:OLEObject Type="Embed" ProgID="Equation.3" ShapeID="_x0000_i1034" DrawAspect="Content" ObjectID="_1566043368" r:id="rId27"/>
        </w:object>
      </w:r>
    </w:p>
    <w:p w:rsidR="00911C1D" w:rsidRDefault="00911C1D" w:rsidP="00911C1D"/>
    <w:p w:rsidR="00911C1D" w:rsidRDefault="00911C1D" w:rsidP="00911C1D">
      <w:r>
        <w:t>------------------------------------------------------------------------------------------------------------------</w:t>
      </w:r>
    </w:p>
    <w:p w:rsidR="00911C1D" w:rsidRDefault="00911C1D" w:rsidP="00015B32"/>
    <w:p w:rsidR="00015B32" w:rsidRPr="00CC4FB6" w:rsidRDefault="00015B32" w:rsidP="00015B32">
      <w:r w:rsidRPr="00CC4FB6">
        <w:t xml:space="preserve">3. </w:t>
      </w:r>
      <w:r w:rsidRPr="00CC4FB6">
        <w:tab/>
      </w:r>
    </w:p>
    <w:p w:rsidR="00015B32" w:rsidRPr="00CC4FB6" w:rsidRDefault="00DA04D8" w:rsidP="00015B32">
      <w:pPr>
        <w:ind w:firstLine="1304"/>
      </w:pPr>
      <w:r w:rsidRPr="00CC4FB6">
        <w:rPr>
          <w:position w:val="-80"/>
        </w:rPr>
        <w:object w:dxaOrig="2680" w:dyaOrig="2160">
          <v:shape id="_x0000_i1035" type="#_x0000_t75" style="width:133.5pt;height:108pt" o:ole="">
            <v:imagedata r:id="rId28" o:title=""/>
          </v:shape>
          <o:OLEObject Type="Embed" ProgID="Equation.3" ShapeID="_x0000_i1035" DrawAspect="Content" ObjectID="_1566043369" r:id="rId29"/>
        </w:object>
      </w:r>
    </w:p>
    <w:p w:rsidR="000437E7" w:rsidRDefault="000437E7" w:rsidP="00015B32"/>
    <w:p w:rsidR="00015B32" w:rsidRPr="00CC4FB6" w:rsidRDefault="00015B32" w:rsidP="00015B32">
      <w:r w:rsidRPr="00CC4FB6">
        <w:t>Lösningarna till rotekvationer måste prövas!</w:t>
      </w:r>
    </w:p>
    <w:p w:rsidR="000437E7" w:rsidRDefault="000437E7" w:rsidP="00015B32"/>
    <w:p w:rsidR="00015B32" w:rsidRPr="00CC4FB6" w:rsidRDefault="00015B32" w:rsidP="00015B32">
      <w:r w:rsidRPr="00CC4FB6">
        <w:tab/>
      </w:r>
      <w:r w:rsidRPr="00CC4FB6">
        <w:rPr>
          <w:position w:val="-124"/>
        </w:rPr>
        <w:object w:dxaOrig="3540" w:dyaOrig="2620">
          <v:shape id="_x0000_i1036" type="#_x0000_t75" style="width:177pt;height:131.25pt" o:ole="">
            <v:imagedata r:id="rId30" o:title=""/>
          </v:shape>
          <o:OLEObject Type="Embed" ProgID="Equation.3" ShapeID="_x0000_i1036" DrawAspect="Content" ObjectID="_1566043370" r:id="rId31"/>
        </w:object>
      </w:r>
    </w:p>
    <w:p w:rsidR="000437E7" w:rsidRDefault="000437E7" w:rsidP="00015B32"/>
    <w:p w:rsidR="00015B32" w:rsidRPr="00CC4FB6" w:rsidRDefault="00015B32" w:rsidP="00015B32">
      <w:r w:rsidRPr="00CC4FB6">
        <w:t xml:space="preserve">Vi förkastar alltså </w:t>
      </w:r>
      <w:r w:rsidRPr="00CC4FB6">
        <w:rPr>
          <w:position w:val="-6"/>
        </w:rPr>
        <w:object w:dxaOrig="700" w:dyaOrig="279">
          <v:shape id="_x0000_i1037" type="#_x0000_t75" style="width:35.25pt;height:14.25pt" o:ole="">
            <v:imagedata r:id="rId32" o:title=""/>
          </v:shape>
          <o:OLEObject Type="Embed" ProgID="Equation.3" ShapeID="_x0000_i1037" DrawAspect="Content" ObjectID="_1566043371" r:id="rId33"/>
        </w:object>
      </w:r>
      <w:r w:rsidRPr="00CC4FB6">
        <w:t xml:space="preserve"> (falsk rot)</w:t>
      </w:r>
    </w:p>
    <w:p w:rsidR="000437E7" w:rsidRDefault="00015B32" w:rsidP="00015B32">
      <w:r w:rsidRPr="00CC4FB6">
        <w:t xml:space="preserve">     </w:t>
      </w:r>
    </w:p>
    <w:p w:rsidR="00015B32" w:rsidRPr="00CC4FB6" w:rsidRDefault="00015B32" w:rsidP="00015B32">
      <w:r w:rsidRPr="00CC4FB6">
        <w:rPr>
          <w:b/>
        </w:rPr>
        <w:t>Svar:</w:t>
      </w:r>
      <w:r w:rsidRPr="00CC4FB6">
        <w:t xml:space="preserve"> </w:t>
      </w:r>
      <w:r w:rsidRPr="00CC4FB6">
        <w:rPr>
          <w:position w:val="-6"/>
        </w:rPr>
        <w:object w:dxaOrig="560" w:dyaOrig="279">
          <v:shape id="_x0000_i1038" type="#_x0000_t75" style="width:27.75pt;height:14.25pt" o:ole="">
            <v:imagedata r:id="rId34" o:title=""/>
          </v:shape>
          <o:OLEObject Type="Embed" ProgID="Equation.3" ShapeID="_x0000_i1038" DrawAspect="Content" ObjectID="_1566043372" r:id="rId35"/>
        </w:object>
      </w:r>
    </w:p>
    <w:p w:rsidR="00911C1D" w:rsidRDefault="00911C1D" w:rsidP="00015B32"/>
    <w:p w:rsidR="00911C1D" w:rsidRDefault="00911C1D" w:rsidP="00911C1D">
      <w:r>
        <w:t>------------------------------------------------------------------------------------------------------------------</w:t>
      </w:r>
    </w:p>
    <w:p w:rsidR="00911C1D" w:rsidRDefault="00911C1D" w:rsidP="00015B32"/>
    <w:p w:rsidR="00015B32" w:rsidRPr="00CC4FB6" w:rsidRDefault="00015B32" w:rsidP="00015B32">
      <w:r w:rsidRPr="00CC4FB6">
        <w:t>4.</w:t>
      </w:r>
    </w:p>
    <w:p w:rsidR="00015B32" w:rsidRPr="00CC4FB6" w:rsidRDefault="00015B32" w:rsidP="00015B32">
      <w:r w:rsidRPr="00CC4FB6">
        <w:tab/>
      </w:r>
      <w:r w:rsidR="0040162F" w:rsidRPr="0040162F">
        <w:rPr>
          <w:position w:val="-92"/>
        </w:rPr>
        <w:object w:dxaOrig="1920" w:dyaOrig="2220">
          <v:shape id="_x0000_i1039" type="#_x0000_t75" style="width:96pt;height:111pt" o:ole="">
            <v:imagedata r:id="rId36" o:title=""/>
          </v:shape>
          <o:OLEObject Type="Embed" ProgID="Equation.3" ShapeID="_x0000_i1039" DrawAspect="Content" ObjectID="_1566043373" r:id="rId37"/>
        </w:object>
      </w:r>
    </w:p>
    <w:p w:rsidR="000437E7" w:rsidRDefault="00015B32" w:rsidP="00015B32">
      <w:r w:rsidRPr="00CC4FB6">
        <w:t xml:space="preserve">     </w:t>
      </w:r>
    </w:p>
    <w:p w:rsidR="00015B32" w:rsidRPr="00CC4FB6" w:rsidRDefault="00015B32" w:rsidP="00015B32">
      <w:pPr>
        <w:rPr>
          <w:b/>
        </w:rPr>
      </w:pPr>
      <w:r w:rsidRPr="00CC4FB6">
        <w:rPr>
          <w:b/>
        </w:rPr>
        <w:t xml:space="preserve">Svar: </w:t>
      </w:r>
      <w:r w:rsidR="0040162F" w:rsidRPr="00CC4FB6">
        <w:rPr>
          <w:position w:val="-10"/>
        </w:rPr>
        <w:object w:dxaOrig="2460" w:dyaOrig="380">
          <v:shape id="_x0000_i1040" type="#_x0000_t75" style="width:123pt;height:19.5pt" o:ole="">
            <v:imagedata r:id="rId38" o:title=""/>
          </v:shape>
          <o:OLEObject Type="Embed" ProgID="Equation.3" ShapeID="_x0000_i1040" DrawAspect="Content" ObjectID="_1566043374" r:id="rId39"/>
        </w:object>
      </w:r>
    </w:p>
    <w:p w:rsidR="00911C1D" w:rsidRDefault="00911C1D" w:rsidP="00015B32"/>
    <w:p w:rsidR="00911C1D" w:rsidRDefault="00911C1D" w:rsidP="00911C1D">
      <w:r>
        <w:t>------------------------------------------------------------------------------------------------------------------</w:t>
      </w:r>
    </w:p>
    <w:p w:rsidR="00911C1D" w:rsidRDefault="00911C1D" w:rsidP="00015B32"/>
    <w:p w:rsidR="00015B32" w:rsidRPr="00CC4FB6" w:rsidRDefault="00015B32" w:rsidP="00015B32">
      <w:r w:rsidRPr="00CC4FB6">
        <w:t>5.</w:t>
      </w:r>
      <w:r>
        <w:tab/>
      </w:r>
      <w:r w:rsidRPr="00F60DA5">
        <w:rPr>
          <w:position w:val="-54"/>
        </w:rPr>
        <w:object w:dxaOrig="6180" w:dyaOrig="1280">
          <v:shape id="_x0000_i1041" type="#_x0000_t75" style="width:309pt;height:63.75pt" o:ole="">
            <v:imagedata r:id="rId40" o:title=""/>
          </v:shape>
          <o:OLEObject Type="Embed" ProgID="Equation.3" ShapeID="_x0000_i1041" DrawAspect="Content" ObjectID="_1566043375" r:id="rId41"/>
        </w:object>
      </w:r>
    </w:p>
    <w:p w:rsidR="00015B32" w:rsidRPr="00F60DA5" w:rsidRDefault="00015B32" w:rsidP="00015B32">
      <w:pPr>
        <w:rPr>
          <w:b/>
        </w:rPr>
      </w:pPr>
      <w:r w:rsidRPr="00F60DA5">
        <w:rPr>
          <w:b/>
        </w:rPr>
        <w:t>Svar:</w:t>
      </w:r>
      <w:r>
        <w:rPr>
          <w:b/>
        </w:rPr>
        <w:t xml:space="preserve"> </w:t>
      </w:r>
      <w:r w:rsidRPr="00F60DA5">
        <w:rPr>
          <w:position w:val="-28"/>
        </w:rPr>
        <w:object w:dxaOrig="540" w:dyaOrig="660">
          <v:shape id="_x0000_i1042" type="#_x0000_t75" style="width:27pt;height:33pt" o:ole="">
            <v:imagedata r:id="rId42" o:title=""/>
          </v:shape>
          <o:OLEObject Type="Embed" ProgID="Equation.3" ShapeID="_x0000_i1042" DrawAspect="Content" ObjectID="_1566043376" r:id="rId43"/>
        </w:object>
      </w:r>
    </w:p>
    <w:p w:rsidR="00911C1D" w:rsidRDefault="00911C1D" w:rsidP="00911C1D"/>
    <w:p w:rsidR="00911C1D" w:rsidRDefault="00911C1D" w:rsidP="00911C1D">
      <w:r>
        <w:t>------------------------------------------------------------------------------------------------------------------</w:t>
      </w:r>
    </w:p>
    <w:p w:rsidR="00911C1D" w:rsidRDefault="00911C1D" w:rsidP="00C029AA"/>
    <w:p w:rsidR="00C029AA" w:rsidRDefault="00015B32" w:rsidP="00C029AA">
      <w:r w:rsidRPr="00CC4FB6">
        <w:t>6.</w:t>
      </w:r>
      <w:r w:rsidR="00C029AA">
        <w:t xml:space="preserve"> </w:t>
      </w:r>
      <w:r w:rsidR="00C029AA">
        <w:tab/>
      </w:r>
      <w:r w:rsidR="001002D5" w:rsidRPr="00C029AA">
        <w:rPr>
          <w:position w:val="-28"/>
        </w:rPr>
        <w:object w:dxaOrig="3940" w:dyaOrig="680">
          <v:shape id="_x0000_i1043" type="#_x0000_t75" style="width:197.25pt;height:33.75pt" o:ole="">
            <v:imagedata r:id="rId44" o:title=""/>
          </v:shape>
          <o:OLEObject Type="Embed" ProgID="Equation.3" ShapeID="_x0000_i1043" DrawAspect="Content" ObjectID="_1566043377" r:id="rId45"/>
        </w:object>
      </w:r>
    </w:p>
    <w:p w:rsidR="000437E7" w:rsidRDefault="000437E7" w:rsidP="00C029AA"/>
    <w:p w:rsidR="00C029AA" w:rsidRDefault="00C029AA" w:rsidP="00C029AA">
      <w:r>
        <w:t>Vi söker polynomets nollställen:</w:t>
      </w:r>
    </w:p>
    <w:p w:rsidR="00C029AA" w:rsidRDefault="00C029AA" w:rsidP="00C029AA">
      <w:r>
        <w:tab/>
        <w:t xml:space="preserve"> </w:t>
      </w:r>
    </w:p>
    <w:p w:rsidR="001002D5" w:rsidRDefault="001002D5" w:rsidP="001002D5">
      <w:pPr>
        <w:ind w:firstLine="1304"/>
      </w:pPr>
      <w:r w:rsidRPr="001002D5">
        <w:object w:dxaOrig="2120" w:dyaOrig="5240">
          <v:shape id="_x0000_i1044" type="#_x0000_t75" style="width:106.5pt;height:261.75pt" o:ole="">
            <v:imagedata r:id="rId46" o:title=""/>
          </v:shape>
          <o:OLEObject Type="Embed" ProgID="Equation.3" ShapeID="_x0000_i1044" DrawAspect="Content" ObjectID="_1566043378" r:id="rId47"/>
        </w:object>
      </w:r>
    </w:p>
    <w:p w:rsidR="001002D5" w:rsidRDefault="001002D5" w:rsidP="00C029AA"/>
    <w:p w:rsidR="00C029AA" w:rsidRDefault="00C029AA" w:rsidP="00C029AA">
      <w:pPr>
        <w:spacing w:after="200" w:line="276" w:lineRule="auto"/>
      </w:pPr>
      <w:r>
        <w:t>Med hjälp av sambandet mellan ett polynoms nollställen och dess faktorer</w:t>
      </w:r>
      <w:r w:rsidR="00911C1D">
        <w:t>:</w:t>
      </w:r>
      <w:r>
        <w:t xml:space="preserve"> </w:t>
      </w:r>
      <w:r w:rsidR="001002D5">
        <w:t xml:space="preserve">om </w:t>
      </w:r>
      <w:r w:rsidR="001002D5" w:rsidRPr="001002D5">
        <w:rPr>
          <w:position w:val="-6"/>
        </w:rPr>
        <w:object w:dxaOrig="560" w:dyaOrig="220">
          <v:shape id="_x0000_i1045" type="#_x0000_t75" style="width:27.75pt;height:11.25pt" o:ole="">
            <v:imagedata r:id="rId48" o:title=""/>
          </v:shape>
          <o:OLEObject Type="Embed" ProgID="Equation.3" ShapeID="_x0000_i1045" DrawAspect="Content" ObjectID="_1566043379" r:id="rId49"/>
        </w:object>
      </w:r>
      <w:r w:rsidR="001002D5">
        <w:t xml:space="preserve"> är en faktor till polynomet </w:t>
      </w:r>
      <w:r w:rsidR="001002D5" w:rsidRPr="001002D5">
        <w:rPr>
          <w:position w:val="-10"/>
        </w:rPr>
        <w:object w:dxaOrig="520" w:dyaOrig="320">
          <v:shape id="_x0000_i1046" type="#_x0000_t75" style="width:26.25pt;height:15.75pt" o:ole="">
            <v:imagedata r:id="rId50" o:title=""/>
          </v:shape>
          <o:OLEObject Type="Embed" ProgID="Equation.3" ShapeID="_x0000_i1046" DrawAspect="Content" ObjectID="_1566043380" r:id="rId51"/>
        </w:object>
      </w:r>
      <w:r w:rsidR="001002D5">
        <w:t xml:space="preserve"> så är </w:t>
      </w:r>
      <w:r w:rsidR="00911C1D" w:rsidRPr="001002D5">
        <w:rPr>
          <w:position w:val="-6"/>
        </w:rPr>
        <w:object w:dxaOrig="580" w:dyaOrig="220">
          <v:shape id="_x0000_i1047" type="#_x0000_t75" style="width:29.25pt;height:11.25pt" o:ole="">
            <v:imagedata r:id="rId52" o:title=""/>
          </v:shape>
          <o:OLEObject Type="Embed" ProgID="Equation.3" ShapeID="_x0000_i1047" DrawAspect="Content" ObjectID="_1566043381" r:id="rId53"/>
        </w:object>
      </w:r>
      <w:r w:rsidR="001002D5">
        <w:t xml:space="preserve"> </w:t>
      </w:r>
      <w:r w:rsidR="00911C1D">
        <w:t xml:space="preserve">ett nollställe till polynomet </w:t>
      </w:r>
      <w:r w:rsidR="00911C1D" w:rsidRPr="006040E7">
        <w:rPr>
          <w:position w:val="-10"/>
        </w:rPr>
        <w:object w:dxaOrig="520" w:dyaOrig="320">
          <v:shape id="_x0000_i1048" type="#_x0000_t75" style="width:26.25pt;height:15.75pt" o:ole="">
            <v:imagedata r:id="rId54" o:title=""/>
          </v:shape>
          <o:OLEObject Type="Embed" ProgID="Equation.3" ShapeID="_x0000_i1048" DrawAspect="Content" ObjectID="_1566043382" r:id="rId55"/>
        </w:object>
      </w:r>
      <w:r w:rsidR="00911C1D">
        <w:t xml:space="preserve">; </w:t>
      </w:r>
      <w:r>
        <w:t>kan vi nu skriva</w:t>
      </w:r>
      <w:r w:rsidR="00911C1D">
        <w:t xml:space="preserve"> polynomet som</w:t>
      </w:r>
    </w:p>
    <w:p w:rsidR="00015B32" w:rsidRDefault="00911C1D" w:rsidP="00911C1D">
      <w:pPr>
        <w:spacing w:after="200" w:line="276" w:lineRule="auto"/>
      </w:pPr>
      <w:r w:rsidRPr="00911C1D">
        <w:rPr>
          <w:b/>
        </w:rPr>
        <w:t>Svar:</w:t>
      </w:r>
      <w:r>
        <w:rPr>
          <w:b/>
        </w:rPr>
        <w:t xml:space="preserve"> </w:t>
      </w:r>
      <w:r w:rsidRPr="00911C1D">
        <w:rPr>
          <w:position w:val="-28"/>
        </w:rPr>
        <w:object w:dxaOrig="2340" w:dyaOrig="680">
          <v:shape id="_x0000_i1049" type="#_x0000_t75" style="width:117pt;height:33.75pt" o:ole="">
            <v:imagedata r:id="rId56" o:title=""/>
          </v:shape>
          <o:OLEObject Type="Embed" ProgID="Equation.3" ShapeID="_x0000_i1049" DrawAspect="Content" ObjectID="_1566043383" r:id="rId57"/>
        </w:object>
      </w:r>
    </w:p>
    <w:p w:rsidR="00C029AA" w:rsidRDefault="00C029AA" w:rsidP="00015B32"/>
    <w:p w:rsidR="00C029AA" w:rsidRDefault="00C029AA" w:rsidP="00015B32"/>
    <w:p w:rsidR="00C029AA" w:rsidRPr="00CC4FB6" w:rsidRDefault="00C029AA" w:rsidP="00015B32"/>
    <w:p w:rsidR="00015B32" w:rsidRDefault="00015B32" w:rsidP="00015B32"/>
    <w:p w:rsidR="00C029AA" w:rsidRDefault="00C029AA">
      <w:pPr>
        <w:spacing w:after="200" w:line="276" w:lineRule="auto"/>
      </w:pPr>
      <w:r>
        <w:br w:type="page"/>
      </w:r>
    </w:p>
    <w:p w:rsidR="00C029AA" w:rsidRDefault="00C029AA" w:rsidP="00015B32"/>
    <w:p w:rsidR="00015B32" w:rsidRDefault="00015B32" w:rsidP="00015B32">
      <w:pPr>
        <w:jc w:val="center"/>
        <w:rPr>
          <w:b/>
          <w:sz w:val="28"/>
          <w:szCs w:val="28"/>
        </w:rPr>
      </w:pPr>
      <w:r w:rsidRPr="00544CEA">
        <w:rPr>
          <w:b/>
          <w:sz w:val="28"/>
          <w:szCs w:val="28"/>
        </w:rPr>
        <w:t>Rättningsmall</w:t>
      </w:r>
    </w:p>
    <w:p w:rsidR="00015B32" w:rsidRDefault="00015B32" w:rsidP="00015B32">
      <w:pPr>
        <w:jc w:val="center"/>
        <w:rPr>
          <w:b/>
          <w:sz w:val="28"/>
          <w:szCs w:val="28"/>
        </w:rPr>
      </w:pPr>
    </w:p>
    <w:p w:rsidR="00015B32" w:rsidRDefault="00015B32" w:rsidP="00015B32">
      <w:pPr>
        <w:rPr>
          <w:b/>
        </w:rPr>
      </w:pPr>
      <w:r>
        <w:rPr>
          <w:b/>
        </w:rPr>
        <w:t>Generella riktlinjer för tentamensrättning</w:t>
      </w:r>
    </w:p>
    <w:p w:rsidR="00015B32" w:rsidRDefault="00015B32" w:rsidP="00015B32">
      <w:pPr>
        <w:rPr>
          <w:color w:val="FFC000"/>
        </w:rPr>
      </w:pPr>
    </w:p>
    <w:p w:rsidR="00015B32" w:rsidRDefault="00015B32" w:rsidP="00015B32">
      <w:pPr>
        <w:pStyle w:val="ListParagraph"/>
        <w:ind w:left="0"/>
      </w:pPr>
      <w:r>
        <w:t>Varje beräkningsfel</w:t>
      </w:r>
      <w:r>
        <w:tab/>
      </w:r>
      <w:r>
        <w:tab/>
      </w:r>
      <w:r>
        <w:tab/>
      </w:r>
      <w:r>
        <w:tab/>
        <w:t>-1 poäng</w:t>
      </w:r>
    </w:p>
    <w:p w:rsidR="00015B32" w:rsidRDefault="00015B32" w:rsidP="00015B32">
      <w:pPr>
        <w:pStyle w:val="ListParagraph"/>
        <w:tabs>
          <w:tab w:val="left" w:pos="5111"/>
        </w:tabs>
        <w:ind w:left="0" w:hanging="360"/>
        <w:rPr>
          <w:i/>
        </w:rPr>
      </w:pPr>
      <w:r>
        <w:rPr>
          <w:i/>
        </w:rPr>
        <w:t xml:space="preserve">               (Därefter fortsatt rättning enligt nya förutsättningar)</w:t>
      </w:r>
      <w:r>
        <w:rPr>
          <w:i/>
        </w:rPr>
        <w:tab/>
      </w:r>
    </w:p>
    <w:p w:rsidR="00015B32" w:rsidRDefault="00015B32" w:rsidP="00015B32">
      <w:pPr>
        <w:pStyle w:val="ListParagraph"/>
        <w:ind w:left="0"/>
      </w:pPr>
      <w:r>
        <w:t>Beräkningsfel; allvarliga och/eller leder till förenkling</w:t>
      </w:r>
      <w:r>
        <w:tab/>
      </w:r>
      <w:r>
        <w:tab/>
        <w:t>-2 poäng eller mer</w:t>
      </w:r>
    </w:p>
    <w:p w:rsidR="00015B32" w:rsidRDefault="00015B32" w:rsidP="00015B32">
      <w:pPr>
        <w:pStyle w:val="ListParagraph"/>
        <w:ind w:left="0"/>
      </w:pPr>
      <w:r>
        <w:t>Prövning istället för generell metod</w:t>
      </w:r>
      <w:r>
        <w:tab/>
      </w:r>
      <w:r>
        <w:tab/>
      </w:r>
      <w:r>
        <w:tab/>
        <w:t>- samtliga poäng</w:t>
      </w:r>
    </w:p>
    <w:p w:rsidR="00015B32" w:rsidRDefault="00015B32" w:rsidP="00015B32">
      <w:pPr>
        <w:pStyle w:val="ListParagraph"/>
        <w:ind w:left="0"/>
      </w:pPr>
      <w:r>
        <w:t>Felaktiga antaganden/ansatser</w:t>
      </w:r>
      <w:r>
        <w:tab/>
      </w:r>
      <w:r>
        <w:tab/>
      </w:r>
      <w:r>
        <w:tab/>
        <w:t>- samtliga poäng</w:t>
      </w:r>
    </w:p>
    <w:p w:rsidR="00015B32" w:rsidRDefault="00015B32" w:rsidP="00015B32">
      <w:pPr>
        <w:pStyle w:val="ListParagraph"/>
        <w:ind w:left="0"/>
      </w:pPr>
      <w:r>
        <w:t xml:space="preserve">Lösning svår att följa och/eller </w:t>
      </w:r>
      <w:r>
        <w:rPr>
          <w:u w:val="single"/>
        </w:rPr>
        <w:t>Svaret</w:t>
      </w:r>
      <w:r>
        <w:t xml:space="preserve"> framgår inte tydligt</w:t>
      </w:r>
      <w:r>
        <w:tab/>
        <w:t>-1 poäng eller mer</w:t>
      </w:r>
    </w:p>
    <w:p w:rsidR="00015B32" w:rsidRDefault="00015B32" w:rsidP="00015B32">
      <w:pPr>
        <w:tabs>
          <w:tab w:val="left" w:pos="7920"/>
        </w:tabs>
      </w:pPr>
    </w:p>
    <w:p w:rsidR="00015B32" w:rsidRDefault="00015B32" w:rsidP="00015B32">
      <w:pPr>
        <w:pStyle w:val="ListParagraph"/>
        <w:ind w:left="0"/>
      </w:pPr>
      <w:r>
        <w:t xml:space="preserve">Om ’=’ saknas (t.ex. ’=&gt;’ används istället) </w:t>
      </w:r>
      <w:r>
        <w:tab/>
      </w:r>
      <w:r>
        <w:tab/>
        <w:t>-1 poäng/tenta</w:t>
      </w:r>
    </w:p>
    <w:p w:rsidR="00015B32" w:rsidRDefault="00015B32" w:rsidP="00015B32">
      <w:pPr>
        <w:pStyle w:val="ListParagraph"/>
        <w:ind w:left="0"/>
      </w:pPr>
      <w:r>
        <w:t>Om ’=’ används felaktigt  (t.ex. istället för ’=&gt;’)</w:t>
      </w:r>
      <w:r>
        <w:tab/>
      </w:r>
      <w:r>
        <w:tab/>
        <w:t>-1 poäng/tenta</w:t>
      </w:r>
    </w:p>
    <w:p w:rsidR="00015B32" w:rsidRDefault="00015B32" w:rsidP="00015B32">
      <w:pPr>
        <w:pStyle w:val="ListParagraph"/>
        <w:ind w:left="0"/>
      </w:pPr>
    </w:p>
    <w:p w:rsidR="00015B32" w:rsidRDefault="00015B32" w:rsidP="00015B32">
      <w:pPr>
        <w:pStyle w:val="ListParagraph"/>
        <w:ind w:left="0"/>
        <w:rPr>
          <w:u w:val="single"/>
        </w:rPr>
      </w:pPr>
      <w:r>
        <w:rPr>
          <w:u w:val="single"/>
        </w:rPr>
        <w:t xml:space="preserve">Teoretiska uppgifter: </w:t>
      </w:r>
    </w:p>
    <w:p w:rsidR="00015B32" w:rsidRDefault="00015B32" w:rsidP="00015B32">
      <w:pPr>
        <w:pStyle w:val="ListParagraph"/>
        <w:ind w:left="0"/>
      </w:pPr>
      <w:r>
        <w:t xml:space="preserve">Avrundade svar   </w:t>
      </w:r>
      <w:r>
        <w:tab/>
      </w:r>
      <w:r>
        <w:tab/>
      </w:r>
      <w:r>
        <w:tab/>
      </w:r>
      <w:r>
        <w:tab/>
        <w:t>-1 poäng/tenta</w:t>
      </w:r>
    </w:p>
    <w:p w:rsidR="00015B32" w:rsidRDefault="00015B32" w:rsidP="00015B32">
      <w:pPr>
        <w:pStyle w:val="ListParagraph"/>
        <w:ind w:left="0"/>
      </w:pPr>
    </w:p>
    <w:p w:rsidR="00015B32" w:rsidRDefault="00015B32" w:rsidP="00015B32">
      <w:pPr>
        <w:pStyle w:val="ListParagraph"/>
        <w:ind w:left="0"/>
      </w:pPr>
      <w:r>
        <w:rPr>
          <w:u w:val="single"/>
        </w:rPr>
        <w:t>Tillämpade uppgifter</w:t>
      </w:r>
      <w:r>
        <w:t xml:space="preserve">: </w:t>
      </w:r>
    </w:p>
    <w:p w:rsidR="00015B32" w:rsidRDefault="00015B32" w:rsidP="00015B32">
      <w:pPr>
        <w:pStyle w:val="ListParagraph"/>
        <w:ind w:left="0"/>
      </w:pPr>
      <w:r>
        <w:t>Enhet saknas/fel</w:t>
      </w:r>
      <w:r>
        <w:tab/>
      </w:r>
      <w:r>
        <w:tab/>
      </w:r>
      <w:r>
        <w:tab/>
      </w:r>
      <w:r>
        <w:tab/>
        <w:t>-1 poäng/tenta</w:t>
      </w:r>
    </w:p>
    <w:p w:rsidR="00015B32" w:rsidRDefault="00015B32" w:rsidP="00015B32">
      <w:pPr>
        <w:pStyle w:val="ListParagraph"/>
        <w:ind w:left="0"/>
      </w:pPr>
      <w:r>
        <w:t>Avrundningar i delberäkningar som ger fel svar</w:t>
      </w:r>
      <w:r>
        <w:tab/>
      </w:r>
      <w:r>
        <w:tab/>
        <w:t>-1 poäng/tenta</w:t>
      </w:r>
    </w:p>
    <w:p w:rsidR="00015B32" w:rsidRDefault="00015B32" w:rsidP="00015B32">
      <w:pPr>
        <w:pStyle w:val="ListParagraph"/>
        <w:ind w:left="0"/>
      </w:pPr>
      <w:r>
        <w:t>Svar med felaktigt antal värdesiffror  ( ±1 värdesiffra ok)</w:t>
      </w:r>
      <w:r>
        <w:tab/>
        <w:t>-1 poäng/tenta</w:t>
      </w:r>
    </w:p>
    <w:p w:rsidR="00015B32" w:rsidRDefault="00015B32" w:rsidP="00015B32"/>
    <w:p w:rsidR="00015B32" w:rsidRPr="00D41363" w:rsidRDefault="00015B32" w:rsidP="00015B32"/>
    <w:p w:rsidR="00015B32" w:rsidRPr="00D41363" w:rsidRDefault="00015B32" w:rsidP="00015B32">
      <w:pPr>
        <w:rPr>
          <w:b/>
        </w:rPr>
      </w:pPr>
      <w:r w:rsidRPr="00D41363">
        <w:rPr>
          <w:b/>
        </w:rPr>
        <w:t>Uppgiftsspecifika rättningsanvisningar</w:t>
      </w:r>
    </w:p>
    <w:p w:rsidR="00015B32" w:rsidRPr="00544CEA" w:rsidRDefault="00015B32" w:rsidP="00015B32">
      <w:pPr>
        <w:jc w:val="center"/>
        <w:rPr>
          <w:b/>
          <w:sz w:val="28"/>
          <w:szCs w:val="28"/>
        </w:rPr>
      </w:pPr>
    </w:p>
    <w:p w:rsidR="00015B32" w:rsidRDefault="00E20384" w:rsidP="00015B32">
      <w:r>
        <w:t>1. Felaktigt använd kvadrerings</w:t>
      </w:r>
      <w:bookmarkStart w:id="0" w:name="_GoBack"/>
      <w:bookmarkEnd w:id="0"/>
      <w:r w:rsidR="00015B32">
        <w:t xml:space="preserve">regel </w:t>
      </w:r>
      <w:r w:rsidR="00015B32">
        <w:tab/>
      </w:r>
      <w:r w:rsidR="00015B32">
        <w:tab/>
      </w:r>
      <w:r w:rsidR="00015B32">
        <w:tab/>
      </w:r>
      <w:r w:rsidR="00015B32">
        <w:tab/>
        <w:t>-2p</w:t>
      </w:r>
    </w:p>
    <w:p w:rsidR="00015B32" w:rsidRDefault="00015B32" w:rsidP="00015B32">
      <w:r>
        <w:t xml:space="preserve">    Felaktig användning av distributiva lagen vid beräkning av </w:t>
      </w:r>
      <w:r w:rsidRPr="00CC4FB6">
        <w:rPr>
          <w:position w:val="-10"/>
        </w:rPr>
        <w:object w:dxaOrig="960" w:dyaOrig="320">
          <v:shape id="_x0000_i1050" type="#_x0000_t75" style="width:48pt;height:15.75pt" o:ole="">
            <v:imagedata r:id="rId58" o:title=""/>
          </v:shape>
          <o:OLEObject Type="Embed" ProgID="Equation.3" ShapeID="_x0000_i1050" DrawAspect="Content" ObjectID="_1566043384" r:id="rId59"/>
        </w:object>
      </w:r>
      <w:r>
        <w:t xml:space="preserve"> </w:t>
      </w:r>
      <w:r>
        <w:tab/>
        <w:t>-2p</w:t>
      </w:r>
    </w:p>
    <w:p w:rsidR="00015B32" w:rsidRDefault="00911C1D" w:rsidP="00015B32">
      <w:r>
        <w:t xml:space="preserve"> </w:t>
      </w:r>
      <w:r w:rsidR="00015B32">
        <w:t xml:space="preserve">   Teckenfel </w:t>
      </w:r>
      <w:r w:rsidR="00015B32">
        <w:tab/>
      </w:r>
      <w:r w:rsidR="00015B32">
        <w:tab/>
      </w:r>
      <w:r w:rsidR="00015B32">
        <w:tab/>
      </w:r>
      <w:r w:rsidR="00015B32">
        <w:tab/>
      </w:r>
      <w:r w:rsidR="00015B32">
        <w:tab/>
      </w:r>
      <w:r w:rsidR="00015B32">
        <w:tab/>
        <w:t>-1p/gång</w:t>
      </w:r>
    </w:p>
    <w:p w:rsidR="00911C1D" w:rsidRDefault="00911C1D" w:rsidP="00015B32"/>
    <w:p w:rsidR="00015B32" w:rsidRDefault="00015B32" w:rsidP="00015B32">
      <w:r>
        <w:t xml:space="preserve">2. Varje saknad lösning </w:t>
      </w:r>
      <w:r>
        <w:tab/>
      </w:r>
      <w:r>
        <w:tab/>
      </w:r>
      <w:r>
        <w:tab/>
      </w:r>
      <w:r>
        <w:tab/>
      </w:r>
      <w:r>
        <w:tab/>
        <w:t>-1p</w:t>
      </w:r>
    </w:p>
    <w:p w:rsidR="00911C1D" w:rsidRDefault="00911C1D" w:rsidP="00015B32"/>
    <w:p w:rsidR="00015B32" w:rsidRDefault="00015B32" w:rsidP="00015B32">
      <w:r>
        <w:t xml:space="preserve">3. Påstår att ekvationen </w:t>
      </w:r>
      <w:r w:rsidRPr="00E11D96">
        <w:rPr>
          <w:position w:val="-10"/>
        </w:rPr>
        <w:object w:dxaOrig="740" w:dyaOrig="360">
          <v:shape id="_x0000_i1051" type="#_x0000_t75" style="width:36.75pt;height:18pt" o:ole="">
            <v:imagedata r:id="rId60" o:title=""/>
          </v:shape>
          <o:OLEObject Type="Embed" ProgID="Equation.3" ShapeID="_x0000_i1051" DrawAspect="Content" ObjectID="_1566043385" r:id="rId61"/>
        </w:object>
      </w:r>
      <w:r>
        <w:t xml:space="preserve">endast har en lösning </w:t>
      </w:r>
      <w:r>
        <w:tab/>
      </w:r>
      <w:r>
        <w:tab/>
      </w:r>
      <w:r>
        <w:tab/>
        <w:t>-1p</w:t>
      </w:r>
    </w:p>
    <w:p w:rsidR="00015B32" w:rsidRDefault="00C029AA" w:rsidP="00015B32">
      <w:r>
        <w:t xml:space="preserve">    Prövning saknas</w:t>
      </w:r>
      <w:r w:rsidR="00015B32">
        <w:t xml:space="preserve">/ Formellt felaktig prövning </w:t>
      </w:r>
      <w:r w:rsidR="00015B32">
        <w:tab/>
      </w:r>
      <w:r w:rsidR="00015B32">
        <w:tab/>
      </w:r>
      <w:r w:rsidR="00015B32">
        <w:tab/>
        <w:t>-1p</w:t>
      </w:r>
    </w:p>
    <w:p w:rsidR="00911C1D" w:rsidRDefault="00911C1D" w:rsidP="00015B32"/>
    <w:p w:rsidR="00015B32" w:rsidRDefault="00C029AA" w:rsidP="00015B32">
      <w:r>
        <w:t xml:space="preserve">4. Anger </w:t>
      </w:r>
      <w:r w:rsidR="00015B32">
        <w:t xml:space="preserve">ej definitionsmängd </w:t>
      </w:r>
      <w:r w:rsidR="00015B32">
        <w:tab/>
      </w:r>
      <w:r w:rsidR="00015B32">
        <w:tab/>
      </w:r>
      <w:r w:rsidR="00015B32">
        <w:tab/>
      </w:r>
      <w:r w:rsidR="00015B32">
        <w:tab/>
        <w:t>-0p</w:t>
      </w:r>
    </w:p>
    <w:p w:rsidR="00015B32" w:rsidRDefault="00015B32" w:rsidP="00015B32">
      <w:r>
        <w:t xml:space="preserve">    Felaktig definitionsmängd </w:t>
      </w:r>
      <w:r>
        <w:tab/>
      </w:r>
      <w:r>
        <w:tab/>
      </w:r>
      <w:r>
        <w:tab/>
      </w:r>
      <w:r>
        <w:tab/>
        <w:t>-1p</w:t>
      </w:r>
    </w:p>
    <w:p w:rsidR="00015B32" w:rsidRDefault="00015B32" w:rsidP="00015B32">
      <w:r>
        <w:t xml:space="preserve">    Felaktigt resonemang om lösningars giltighet (</w:t>
      </w:r>
      <w:r w:rsidR="00C029AA">
        <w:t xml:space="preserve">t ex förkastande av lösning/ar) </w:t>
      </w:r>
      <w:r>
        <w:t xml:space="preserve">  -1p</w:t>
      </w:r>
    </w:p>
    <w:p w:rsidR="00911C1D" w:rsidRDefault="00911C1D" w:rsidP="00015B32"/>
    <w:p w:rsidR="00015B32" w:rsidRDefault="00015B32" w:rsidP="00015B32">
      <w:r>
        <w:t xml:space="preserve">5. Svarar </w:t>
      </w:r>
      <w:r w:rsidRPr="00F60DA5">
        <w:rPr>
          <w:position w:val="-28"/>
        </w:rPr>
        <w:object w:dxaOrig="560" w:dyaOrig="660">
          <v:shape id="_x0000_i1052" type="#_x0000_t75" style="width:27.75pt;height:33pt" o:ole="">
            <v:imagedata r:id="rId62" o:title=""/>
          </v:shape>
          <o:OLEObject Type="Embed" ProgID="Equation.3" ShapeID="_x0000_i1052" DrawAspect="Content" ObjectID="_1566043386" r:id="rId63"/>
        </w:object>
      </w:r>
      <w:r>
        <w:tab/>
      </w:r>
      <w:r>
        <w:tab/>
      </w:r>
      <w:r>
        <w:tab/>
      </w:r>
      <w:r>
        <w:tab/>
      </w:r>
      <w:r>
        <w:tab/>
        <w:t>OK</w:t>
      </w:r>
    </w:p>
    <w:p w:rsidR="00015B32" w:rsidRDefault="00015B32" w:rsidP="00015B32">
      <w:r>
        <w:t xml:space="preserve">    Korrekt förenklat till </w:t>
      </w:r>
      <w:r w:rsidRPr="00F60DA5">
        <w:rPr>
          <w:position w:val="-28"/>
        </w:rPr>
        <w:object w:dxaOrig="859" w:dyaOrig="700">
          <v:shape id="_x0000_i1053" type="#_x0000_t75" style="width:42.75pt;height:35.25pt" o:ole="">
            <v:imagedata r:id="rId64" o:title=""/>
          </v:shape>
          <o:OLEObject Type="Embed" ProgID="Equation.3" ShapeID="_x0000_i1053" DrawAspect="Content" ObjectID="_1566043387" r:id="rId65"/>
        </w:object>
      </w:r>
      <w:r>
        <w:t xml:space="preserve"> sedan fel</w:t>
      </w:r>
      <w:r>
        <w:tab/>
      </w:r>
      <w:r>
        <w:tab/>
      </w:r>
      <w:r>
        <w:tab/>
        <w:t>+1p</w:t>
      </w:r>
    </w:p>
    <w:p w:rsidR="00911C1D" w:rsidRDefault="00911C1D" w:rsidP="00C029AA"/>
    <w:p w:rsidR="00C029AA" w:rsidRPr="00C029AA" w:rsidRDefault="00015B32" w:rsidP="00C029AA">
      <w:pPr>
        <w:rPr>
          <w:color w:val="FF0000"/>
        </w:rPr>
      </w:pPr>
      <w:r>
        <w:t>6.</w:t>
      </w:r>
      <w:r w:rsidR="00C029AA">
        <w:t xml:space="preserve"> </w:t>
      </w:r>
      <w:r w:rsidR="00C029AA" w:rsidRPr="00C029AA">
        <w:t>Konstanten -3 saknas i svaret</w:t>
      </w:r>
      <w:r w:rsidR="00C029AA" w:rsidRPr="00C029AA">
        <w:tab/>
      </w:r>
      <w:r w:rsidR="00C029AA" w:rsidRPr="00C029AA">
        <w:tab/>
      </w:r>
      <w:r w:rsidR="00C029AA" w:rsidRPr="00C029AA">
        <w:tab/>
      </w:r>
      <w:r w:rsidR="00C029AA" w:rsidRPr="00C029AA">
        <w:tab/>
        <w:t>-1p</w:t>
      </w:r>
    </w:p>
    <w:p w:rsidR="00C029AA" w:rsidRDefault="00C029AA" w:rsidP="00C029AA">
      <w:r>
        <w:t xml:space="preserve">    Teckenfel vid övergång från nollställe till faktor </w:t>
      </w:r>
      <w:r>
        <w:tab/>
      </w:r>
      <w:r>
        <w:tab/>
      </w:r>
      <w:r>
        <w:tab/>
        <w:t>-1p</w:t>
      </w:r>
    </w:p>
    <w:p w:rsidR="00911C1D" w:rsidRDefault="00911C1D" w:rsidP="00015B32">
      <w:r>
        <w:t xml:space="preserve">    Svarar med konstanten inmultiplicerad i någon av de övriga faktorerna, t ex</w:t>
      </w:r>
    </w:p>
    <w:p w:rsidR="00015B32" w:rsidRPr="00CC4FB6" w:rsidRDefault="00911C1D" w:rsidP="00015B32">
      <w:r>
        <w:t xml:space="preserve">    </w:t>
      </w:r>
      <w:r w:rsidRPr="00911C1D">
        <w:rPr>
          <w:position w:val="-10"/>
        </w:rPr>
        <w:object w:dxaOrig="2180" w:dyaOrig="340">
          <v:shape id="_x0000_i1054" type="#_x0000_t75" style="width:109.5pt;height:16.5pt" o:ole="">
            <v:imagedata r:id="rId66" o:title=""/>
          </v:shape>
          <o:OLEObject Type="Embed" ProgID="Equation.3" ShapeID="_x0000_i1054" DrawAspect="Content" ObjectID="_1566043388" r:id="rId67"/>
        </w:object>
      </w:r>
      <w:r>
        <w:tab/>
      </w:r>
      <w:r>
        <w:tab/>
      </w:r>
      <w:r>
        <w:tab/>
      </w:r>
      <w:r>
        <w:tab/>
      </w:r>
      <w:r>
        <w:tab/>
        <w:t>OK</w:t>
      </w:r>
    </w:p>
    <w:p w:rsidR="00015B32" w:rsidRDefault="00015B32" w:rsidP="003D4EB2">
      <w:pPr>
        <w:jc w:val="center"/>
      </w:pPr>
    </w:p>
    <w:sectPr w:rsidR="00015B32" w:rsidSect="00536B90">
      <w:pgSz w:w="11906" w:h="16838"/>
      <w:pgMar w:top="1417" w:right="1646" w:bottom="993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67B46"/>
    <w:multiLevelType w:val="hybridMultilevel"/>
    <w:tmpl w:val="31948BE8"/>
    <w:lvl w:ilvl="0" w:tplc="041D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B35B3B"/>
    <w:multiLevelType w:val="hybridMultilevel"/>
    <w:tmpl w:val="04FCB830"/>
    <w:lvl w:ilvl="0" w:tplc="A3DCD8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216D76"/>
    <w:multiLevelType w:val="hybridMultilevel"/>
    <w:tmpl w:val="25A8190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402C73"/>
    <w:multiLevelType w:val="hybridMultilevel"/>
    <w:tmpl w:val="6584F45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D22040"/>
    <w:multiLevelType w:val="hybridMultilevel"/>
    <w:tmpl w:val="2FD8025E"/>
    <w:lvl w:ilvl="0" w:tplc="199CFB26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4E16B95"/>
    <w:multiLevelType w:val="hybridMultilevel"/>
    <w:tmpl w:val="D528EBA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B722F4"/>
    <w:multiLevelType w:val="hybridMultilevel"/>
    <w:tmpl w:val="3F5627A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762830"/>
    <w:multiLevelType w:val="hybridMultilevel"/>
    <w:tmpl w:val="D528EBA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0247E3"/>
    <w:multiLevelType w:val="hybridMultilevel"/>
    <w:tmpl w:val="5E624C2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355326"/>
    <w:multiLevelType w:val="hybridMultilevel"/>
    <w:tmpl w:val="1832ABF0"/>
    <w:lvl w:ilvl="0" w:tplc="F634DA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647" w:hanging="360"/>
      </w:pPr>
    </w:lvl>
    <w:lvl w:ilvl="2" w:tplc="041D001B" w:tentative="1">
      <w:start w:val="1"/>
      <w:numFmt w:val="lowerRoman"/>
      <w:lvlText w:val="%3."/>
      <w:lvlJc w:val="right"/>
      <w:pPr>
        <w:ind w:left="2367" w:hanging="180"/>
      </w:pPr>
    </w:lvl>
    <w:lvl w:ilvl="3" w:tplc="041D000F" w:tentative="1">
      <w:start w:val="1"/>
      <w:numFmt w:val="decimal"/>
      <w:lvlText w:val="%4."/>
      <w:lvlJc w:val="left"/>
      <w:pPr>
        <w:ind w:left="3087" w:hanging="360"/>
      </w:pPr>
    </w:lvl>
    <w:lvl w:ilvl="4" w:tplc="041D0019" w:tentative="1">
      <w:start w:val="1"/>
      <w:numFmt w:val="lowerLetter"/>
      <w:lvlText w:val="%5."/>
      <w:lvlJc w:val="left"/>
      <w:pPr>
        <w:ind w:left="3807" w:hanging="360"/>
      </w:pPr>
    </w:lvl>
    <w:lvl w:ilvl="5" w:tplc="041D001B" w:tentative="1">
      <w:start w:val="1"/>
      <w:numFmt w:val="lowerRoman"/>
      <w:lvlText w:val="%6."/>
      <w:lvlJc w:val="right"/>
      <w:pPr>
        <w:ind w:left="4527" w:hanging="180"/>
      </w:pPr>
    </w:lvl>
    <w:lvl w:ilvl="6" w:tplc="041D000F" w:tentative="1">
      <w:start w:val="1"/>
      <w:numFmt w:val="decimal"/>
      <w:lvlText w:val="%7."/>
      <w:lvlJc w:val="left"/>
      <w:pPr>
        <w:ind w:left="5247" w:hanging="360"/>
      </w:pPr>
    </w:lvl>
    <w:lvl w:ilvl="7" w:tplc="041D0019" w:tentative="1">
      <w:start w:val="1"/>
      <w:numFmt w:val="lowerLetter"/>
      <w:lvlText w:val="%8."/>
      <w:lvlJc w:val="left"/>
      <w:pPr>
        <w:ind w:left="5967" w:hanging="360"/>
      </w:pPr>
    </w:lvl>
    <w:lvl w:ilvl="8" w:tplc="041D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505D3E61"/>
    <w:multiLevelType w:val="hybridMultilevel"/>
    <w:tmpl w:val="12BE4F60"/>
    <w:lvl w:ilvl="0" w:tplc="041D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5758FF"/>
    <w:multiLevelType w:val="hybridMultilevel"/>
    <w:tmpl w:val="BE4A8FD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1"/>
  </w:num>
  <w:num w:numId="3">
    <w:abstractNumId w:val="4"/>
  </w:num>
  <w:num w:numId="4">
    <w:abstractNumId w:val="0"/>
  </w:num>
  <w:num w:numId="5">
    <w:abstractNumId w:val="10"/>
  </w:num>
  <w:num w:numId="6">
    <w:abstractNumId w:val="3"/>
  </w:num>
  <w:num w:numId="7">
    <w:abstractNumId w:val="6"/>
  </w:num>
  <w:num w:numId="8">
    <w:abstractNumId w:val="5"/>
  </w:num>
  <w:num w:numId="9">
    <w:abstractNumId w:val="9"/>
  </w:num>
  <w:num w:numId="10">
    <w:abstractNumId w:val="8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EB2"/>
    <w:rsid w:val="00015284"/>
    <w:rsid w:val="00015B32"/>
    <w:rsid w:val="00017DE3"/>
    <w:rsid w:val="00035358"/>
    <w:rsid w:val="00035FCC"/>
    <w:rsid w:val="000437E7"/>
    <w:rsid w:val="00047540"/>
    <w:rsid w:val="00052B6F"/>
    <w:rsid w:val="000721CC"/>
    <w:rsid w:val="00076F7A"/>
    <w:rsid w:val="00090DBC"/>
    <w:rsid w:val="000A57A2"/>
    <w:rsid w:val="000A6863"/>
    <w:rsid w:val="000B10DE"/>
    <w:rsid w:val="000B7036"/>
    <w:rsid w:val="000C6F5E"/>
    <w:rsid w:val="001002D5"/>
    <w:rsid w:val="0014408D"/>
    <w:rsid w:val="001473E4"/>
    <w:rsid w:val="0016718C"/>
    <w:rsid w:val="001771EE"/>
    <w:rsid w:val="001C6F12"/>
    <w:rsid w:val="001E1CF4"/>
    <w:rsid w:val="00207FF2"/>
    <w:rsid w:val="002401B0"/>
    <w:rsid w:val="0025278C"/>
    <w:rsid w:val="0025416A"/>
    <w:rsid w:val="0026527A"/>
    <w:rsid w:val="002745F4"/>
    <w:rsid w:val="002751BC"/>
    <w:rsid w:val="0029075B"/>
    <w:rsid w:val="00294B84"/>
    <w:rsid w:val="002C6433"/>
    <w:rsid w:val="002D1684"/>
    <w:rsid w:val="002D7890"/>
    <w:rsid w:val="00304198"/>
    <w:rsid w:val="00304DA5"/>
    <w:rsid w:val="00311D56"/>
    <w:rsid w:val="00314A1C"/>
    <w:rsid w:val="0032126E"/>
    <w:rsid w:val="003245B4"/>
    <w:rsid w:val="00345922"/>
    <w:rsid w:val="00346953"/>
    <w:rsid w:val="0035195B"/>
    <w:rsid w:val="003618DD"/>
    <w:rsid w:val="00366374"/>
    <w:rsid w:val="0038461A"/>
    <w:rsid w:val="00391C30"/>
    <w:rsid w:val="003A6D49"/>
    <w:rsid w:val="003B4137"/>
    <w:rsid w:val="003D0277"/>
    <w:rsid w:val="003D2B6F"/>
    <w:rsid w:val="003D40D3"/>
    <w:rsid w:val="003D452E"/>
    <w:rsid w:val="003D4EB2"/>
    <w:rsid w:val="003D57A4"/>
    <w:rsid w:val="003D75F1"/>
    <w:rsid w:val="003D7DE4"/>
    <w:rsid w:val="003F2E8C"/>
    <w:rsid w:val="0040162F"/>
    <w:rsid w:val="0042296A"/>
    <w:rsid w:val="004415E2"/>
    <w:rsid w:val="00445D5D"/>
    <w:rsid w:val="004552DF"/>
    <w:rsid w:val="004643D6"/>
    <w:rsid w:val="00472BF5"/>
    <w:rsid w:val="00485500"/>
    <w:rsid w:val="004911A8"/>
    <w:rsid w:val="0049422F"/>
    <w:rsid w:val="004A2B5E"/>
    <w:rsid w:val="004A364B"/>
    <w:rsid w:val="004C483E"/>
    <w:rsid w:val="004D354A"/>
    <w:rsid w:val="004D51AA"/>
    <w:rsid w:val="004F2E3C"/>
    <w:rsid w:val="004F6D09"/>
    <w:rsid w:val="00510901"/>
    <w:rsid w:val="00530034"/>
    <w:rsid w:val="00532050"/>
    <w:rsid w:val="00536B90"/>
    <w:rsid w:val="00543051"/>
    <w:rsid w:val="005564BE"/>
    <w:rsid w:val="00556553"/>
    <w:rsid w:val="005629C9"/>
    <w:rsid w:val="00572153"/>
    <w:rsid w:val="005821FA"/>
    <w:rsid w:val="00582218"/>
    <w:rsid w:val="005A54E9"/>
    <w:rsid w:val="005B08D5"/>
    <w:rsid w:val="005C6624"/>
    <w:rsid w:val="00606CF0"/>
    <w:rsid w:val="00625D45"/>
    <w:rsid w:val="00625DF7"/>
    <w:rsid w:val="006310D4"/>
    <w:rsid w:val="006449E1"/>
    <w:rsid w:val="00645293"/>
    <w:rsid w:val="00674D61"/>
    <w:rsid w:val="00677F2E"/>
    <w:rsid w:val="00683B46"/>
    <w:rsid w:val="006A412B"/>
    <w:rsid w:val="006B1B5E"/>
    <w:rsid w:val="006C1CD1"/>
    <w:rsid w:val="006C4A96"/>
    <w:rsid w:val="006D64A6"/>
    <w:rsid w:val="006E6E0F"/>
    <w:rsid w:val="00701F90"/>
    <w:rsid w:val="00720BFB"/>
    <w:rsid w:val="00724B58"/>
    <w:rsid w:val="00736104"/>
    <w:rsid w:val="007370F9"/>
    <w:rsid w:val="00756804"/>
    <w:rsid w:val="007631C6"/>
    <w:rsid w:val="007744FB"/>
    <w:rsid w:val="00794D94"/>
    <w:rsid w:val="007A7249"/>
    <w:rsid w:val="007B4D7A"/>
    <w:rsid w:val="007D62D2"/>
    <w:rsid w:val="007E5857"/>
    <w:rsid w:val="007E7C71"/>
    <w:rsid w:val="00806AB3"/>
    <w:rsid w:val="00815880"/>
    <w:rsid w:val="0083242D"/>
    <w:rsid w:val="008416D0"/>
    <w:rsid w:val="00843237"/>
    <w:rsid w:val="00863287"/>
    <w:rsid w:val="008632AD"/>
    <w:rsid w:val="0087681C"/>
    <w:rsid w:val="008814B9"/>
    <w:rsid w:val="00884E2B"/>
    <w:rsid w:val="00893245"/>
    <w:rsid w:val="00897CB0"/>
    <w:rsid w:val="008A2161"/>
    <w:rsid w:val="008A3F81"/>
    <w:rsid w:val="008D0BDE"/>
    <w:rsid w:val="008E04B1"/>
    <w:rsid w:val="008F06A3"/>
    <w:rsid w:val="008F1C41"/>
    <w:rsid w:val="009071BD"/>
    <w:rsid w:val="00911C1D"/>
    <w:rsid w:val="00917BB4"/>
    <w:rsid w:val="0092609F"/>
    <w:rsid w:val="0095436E"/>
    <w:rsid w:val="00975CD7"/>
    <w:rsid w:val="00994016"/>
    <w:rsid w:val="009A2746"/>
    <w:rsid w:val="009B358D"/>
    <w:rsid w:val="009D6AC0"/>
    <w:rsid w:val="009E7F61"/>
    <w:rsid w:val="009F4E92"/>
    <w:rsid w:val="009F7A2E"/>
    <w:rsid w:val="00A30AA3"/>
    <w:rsid w:val="00A3187A"/>
    <w:rsid w:val="00A34A1D"/>
    <w:rsid w:val="00A43D37"/>
    <w:rsid w:val="00A55B11"/>
    <w:rsid w:val="00A81017"/>
    <w:rsid w:val="00A81217"/>
    <w:rsid w:val="00A81860"/>
    <w:rsid w:val="00A84DB3"/>
    <w:rsid w:val="00A927C1"/>
    <w:rsid w:val="00A93C92"/>
    <w:rsid w:val="00AB7200"/>
    <w:rsid w:val="00AC7D3D"/>
    <w:rsid w:val="00AE3794"/>
    <w:rsid w:val="00AF38F9"/>
    <w:rsid w:val="00AF7B76"/>
    <w:rsid w:val="00B00071"/>
    <w:rsid w:val="00B02246"/>
    <w:rsid w:val="00B0386D"/>
    <w:rsid w:val="00B360AF"/>
    <w:rsid w:val="00B365BB"/>
    <w:rsid w:val="00B445B1"/>
    <w:rsid w:val="00B51173"/>
    <w:rsid w:val="00B563ED"/>
    <w:rsid w:val="00B63782"/>
    <w:rsid w:val="00B637B3"/>
    <w:rsid w:val="00B80B75"/>
    <w:rsid w:val="00B856FF"/>
    <w:rsid w:val="00B87A17"/>
    <w:rsid w:val="00B87C45"/>
    <w:rsid w:val="00BB0435"/>
    <w:rsid w:val="00BB58E9"/>
    <w:rsid w:val="00BB590F"/>
    <w:rsid w:val="00BD0D93"/>
    <w:rsid w:val="00BD5B4A"/>
    <w:rsid w:val="00BD62DA"/>
    <w:rsid w:val="00BE15C3"/>
    <w:rsid w:val="00BE3A62"/>
    <w:rsid w:val="00BE5948"/>
    <w:rsid w:val="00BF13BE"/>
    <w:rsid w:val="00BF1B5D"/>
    <w:rsid w:val="00BF68A3"/>
    <w:rsid w:val="00C029AA"/>
    <w:rsid w:val="00C21CD8"/>
    <w:rsid w:val="00C327AC"/>
    <w:rsid w:val="00C45728"/>
    <w:rsid w:val="00C546DF"/>
    <w:rsid w:val="00C6666C"/>
    <w:rsid w:val="00CB15E1"/>
    <w:rsid w:val="00CC7E50"/>
    <w:rsid w:val="00CD0901"/>
    <w:rsid w:val="00CE4D1E"/>
    <w:rsid w:val="00CE79CE"/>
    <w:rsid w:val="00D0231A"/>
    <w:rsid w:val="00D066B7"/>
    <w:rsid w:val="00D306C3"/>
    <w:rsid w:val="00D37320"/>
    <w:rsid w:val="00D41363"/>
    <w:rsid w:val="00D44C0E"/>
    <w:rsid w:val="00D602F8"/>
    <w:rsid w:val="00D60FB9"/>
    <w:rsid w:val="00D6326D"/>
    <w:rsid w:val="00D916DF"/>
    <w:rsid w:val="00D924D2"/>
    <w:rsid w:val="00D95E5F"/>
    <w:rsid w:val="00DA04D8"/>
    <w:rsid w:val="00DA4B12"/>
    <w:rsid w:val="00DA58BC"/>
    <w:rsid w:val="00DC3FD1"/>
    <w:rsid w:val="00DD7803"/>
    <w:rsid w:val="00DF259B"/>
    <w:rsid w:val="00DF2D81"/>
    <w:rsid w:val="00DF343E"/>
    <w:rsid w:val="00E0658F"/>
    <w:rsid w:val="00E06BF0"/>
    <w:rsid w:val="00E20384"/>
    <w:rsid w:val="00E422A0"/>
    <w:rsid w:val="00E626CC"/>
    <w:rsid w:val="00E773E9"/>
    <w:rsid w:val="00E85451"/>
    <w:rsid w:val="00E856E0"/>
    <w:rsid w:val="00EA3A36"/>
    <w:rsid w:val="00EB692A"/>
    <w:rsid w:val="00EC5A71"/>
    <w:rsid w:val="00ED7625"/>
    <w:rsid w:val="00EE2669"/>
    <w:rsid w:val="00F00C57"/>
    <w:rsid w:val="00F4073D"/>
    <w:rsid w:val="00F40BBD"/>
    <w:rsid w:val="00F506BE"/>
    <w:rsid w:val="00F51593"/>
    <w:rsid w:val="00F76356"/>
    <w:rsid w:val="00FA3DAC"/>
    <w:rsid w:val="00FA4473"/>
    <w:rsid w:val="00FB1F6D"/>
    <w:rsid w:val="00FB4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E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Heading1">
    <w:name w:val="heading 1"/>
    <w:basedOn w:val="Normal"/>
    <w:next w:val="Normal"/>
    <w:link w:val="Heading1Char"/>
    <w:qFormat/>
    <w:rsid w:val="003D4EB2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483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D4EB2"/>
    <w:rPr>
      <w:rFonts w:ascii="Times New Roman" w:eastAsia="Times New Roman" w:hAnsi="Times New Roman" w:cs="Times New Roman"/>
      <w:b/>
      <w:bCs/>
      <w:sz w:val="28"/>
      <w:szCs w:val="24"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6B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B90"/>
    <w:rPr>
      <w:rFonts w:ascii="Tahoma" w:eastAsia="Times New Roman" w:hAnsi="Tahoma" w:cs="Tahoma"/>
      <w:sz w:val="16"/>
      <w:szCs w:val="16"/>
      <w:lang w:eastAsia="sv-SE"/>
    </w:rPr>
  </w:style>
  <w:style w:type="paragraph" w:styleId="ListParagraph">
    <w:name w:val="List Paragraph"/>
    <w:basedOn w:val="Normal"/>
    <w:uiPriority w:val="34"/>
    <w:qFormat/>
    <w:rsid w:val="00B87A17"/>
    <w:pPr>
      <w:ind w:left="720"/>
      <w:contextualSpacing/>
    </w:pPr>
  </w:style>
  <w:style w:type="paragraph" w:styleId="NoSpacing">
    <w:name w:val="No Spacing"/>
    <w:uiPriority w:val="1"/>
    <w:qFormat/>
    <w:rsid w:val="004F6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Heading2Char">
    <w:name w:val="Heading 2 Char"/>
    <w:basedOn w:val="DefaultParagraphFont"/>
    <w:link w:val="Heading2"/>
    <w:uiPriority w:val="9"/>
    <w:rsid w:val="004C48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sv-SE"/>
    </w:rPr>
  </w:style>
  <w:style w:type="paragraph" w:styleId="List">
    <w:name w:val="List"/>
    <w:basedOn w:val="Normal"/>
    <w:uiPriority w:val="99"/>
    <w:unhideWhenUsed/>
    <w:rsid w:val="004C483E"/>
    <w:pPr>
      <w:ind w:left="283" w:hanging="283"/>
      <w:contextualSpacing/>
    </w:pPr>
  </w:style>
  <w:style w:type="paragraph" w:styleId="List2">
    <w:name w:val="List 2"/>
    <w:basedOn w:val="Normal"/>
    <w:uiPriority w:val="99"/>
    <w:unhideWhenUsed/>
    <w:rsid w:val="004C483E"/>
    <w:pPr>
      <w:ind w:left="566" w:hanging="283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4C483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C48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v-SE"/>
    </w:rPr>
  </w:style>
  <w:style w:type="paragraph" w:styleId="BodyText">
    <w:name w:val="Body Text"/>
    <w:basedOn w:val="Normal"/>
    <w:link w:val="BodyTextChar"/>
    <w:uiPriority w:val="99"/>
    <w:unhideWhenUsed/>
    <w:rsid w:val="004C483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odyTextIndent">
    <w:name w:val="Body Text Indent"/>
    <w:basedOn w:val="Normal"/>
    <w:link w:val="BodyTextIndentChar"/>
    <w:uiPriority w:val="99"/>
    <w:unhideWhenUsed/>
    <w:rsid w:val="004C483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4C483E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E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Heading1">
    <w:name w:val="heading 1"/>
    <w:basedOn w:val="Normal"/>
    <w:next w:val="Normal"/>
    <w:link w:val="Heading1Char"/>
    <w:qFormat/>
    <w:rsid w:val="003D4EB2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483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D4EB2"/>
    <w:rPr>
      <w:rFonts w:ascii="Times New Roman" w:eastAsia="Times New Roman" w:hAnsi="Times New Roman" w:cs="Times New Roman"/>
      <w:b/>
      <w:bCs/>
      <w:sz w:val="28"/>
      <w:szCs w:val="24"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6B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B90"/>
    <w:rPr>
      <w:rFonts w:ascii="Tahoma" w:eastAsia="Times New Roman" w:hAnsi="Tahoma" w:cs="Tahoma"/>
      <w:sz w:val="16"/>
      <w:szCs w:val="16"/>
      <w:lang w:eastAsia="sv-SE"/>
    </w:rPr>
  </w:style>
  <w:style w:type="paragraph" w:styleId="ListParagraph">
    <w:name w:val="List Paragraph"/>
    <w:basedOn w:val="Normal"/>
    <w:uiPriority w:val="34"/>
    <w:qFormat/>
    <w:rsid w:val="00B87A17"/>
    <w:pPr>
      <w:ind w:left="720"/>
      <w:contextualSpacing/>
    </w:pPr>
  </w:style>
  <w:style w:type="paragraph" w:styleId="NoSpacing">
    <w:name w:val="No Spacing"/>
    <w:uiPriority w:val="1"/>
    <w:qFormat/>
    <w:rsid w:val="004F6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Heading2Char">
    <w:name w:val="Heading 2 Char"/>
    <w:basedOn w:val="DefaultParagraphFont"/>
    <w:link w:val="Heading2"/>
    <w:uiPriority w:val="9"/>
    <w:rsid w:val="004C48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sv-SE"/>
    </w:rPr>
  </w:style>
  <w:style w:type="paragraph" w:styleId="List">
    <w:name w:val="List"/>
    <w:basedOn w:val="Normal"/>
    <w:uiPriority w:val="99"/>
    <w:unhideWhenUsed/>
    <w:rsid w:val="004C483E"/>
    <w:pPr>
      <w:ind w:left="283" w:hanging="283"/>
      <w:contextualSpacing/>
    </w:pPr>
  </w:style>
  <w:style w:type="paragraph" w:styleId="List2">
    <w:name w:val="List 2"/>
    <w:basedOn w:val="Normal"/>
    <w:uiPriority w:val="99"/>
    <w:unhideWhenUsed/>
    <w:rsid w:val="004C483E"/>
    <w:pPr>
      <w:ind w:left="566" w:hanging="283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4C483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C483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v-SE"/>
    </w:rPr>
  </w:style>
  <w:style w:type="paragraph" w:styleId="BodyText">
    <w:name w:val="Body Text"/>
    <w:basedOn w:val="Normal"/>
    <w:link w:val="BodyTextChar"/>
    <w:uiPriority w:val="99"/>
    <w:unhideWhenUsed/>
    <w:rsid w:val="004C483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odyTextIndent">
    <w:name w:val="Body Text Indent"/>
    <w:basedOn w:val="Normal"/>
    <w:link w:val="BodyTextIndentChar"/>
    <w:uiPriority w:val="99"/>
    <w:unhideWhenUsed/>
    <w:rsid w:val="004C483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4C483E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4C483E"/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102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68" Type="http://schemas.openxmlformats.org/officeDocument/2006/relationships/fontTable" Target="fontTable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oleObject" Target="embeddings/oleObject11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8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5" Type="http://schemas.openxmlformats.org/officeDocument/2006/relationships/settings" Target="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61" Type="http://schemas.openxmlformats.org/officeDocument/2006/relationships/oleObject" Target="embeddings/oleObject27.bin"/><Relationship Id="rId10" Type="http://schemas.openxmlformats.org/officeDocument/2006/relationships/image" Target="media/image3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29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theme" Target="theme/theme1.xml"/><Relationship Id="rId8" Type="http://schemas.openxmlformats.org/officeDocument/2006/relationships/image" Target="media/image2.wmf"/><Relationship Id="rId51" Type="http://schemas.openxmlformats.org/officeDocument/2006/relationships/oleObject" Target="embeddings/oleObject22.bin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image" Target="media/image8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5.wmf"/><Relationship Id="rId62" Type="http://schemas.openxmlformats.org/officeDocument/2006/relationships/image" Target="media/image29.w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BE37D3-0F02-4279-87E3-B0A01C16C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683</Words>
  <Characters>3620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kth-syd</Company>
  <LinksUpToDate>false</LinksUpToDate>
  <CharactersWithSpaces>4295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NICLAS</dc:creator>
  <cp:lastModifiedBy>Niclas Hjelm</cp:lastModifiedBy>
  <cp:revision>7</cp:revision>
  <cp:lastPrinted>2017-07-04T11:08:00Z</cp:lastPrinted>
  <dcterms:created xsi:type="dcterms:W3CDTF">2017-07-05T08:12:00Z</dcterms:created>
  <dcterms:modified xsi:type="dcterms:W3CDTF">2017-09-04T13:16:00Z</dcterms:modified>
</cp:coreProperties>
</file>